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4CB3848" w:rsidR="00027B83" w:rsidRDefault="00153780">
            <w:pPr>
              <w:jc w:val="both"/>
              <w:rPr>
                <w:kern w:val="2"/>
                <w:szCs w:val="24"/>
              </w:rPr>
            </w:pPr>
            <w:r w:rsidRPr="004823E3">
              <w:rPr>
                <w:rFonts w:cstheme="minorHAnsi"/>
                <w:b/>
                <w:bCs/>
                <w:caps/>
                <w:szCs w:val="24"/>
              </w:rPr>
              <w:t>Dviračių tako Šakiai – Gelgaudiškis</w:t>
            </w:r>
            <w:r w:rsidRPr="004823E3">
              <w:rPr>
                <w:rFonts w:cstheme="minorHAnsi"/>
                <w:b/>
                <w:bCs/>
                <w:szCs w:val="24"/>
              </w:rPr>
              <w:t xml:space="preserve"> </w:t>
            </w:r>
            <w:r w:rsidRPr="004823E3">
              <w:rPr>
                <w:rFonts w:cstheme="minorHAnsi"/>
                <w:b/>
                <w:bCs/>
                <w:szCs w:val="24"/>
                <w:shd w:val="clear" w:color="auto" w:fill="FFFFFF"/>
              </w:rPr>
              <w:t>TECHNINIO DARBO PROJEKTO PARENGIMO IR PROJEKTO VYKDYMO PRIEŽIŪROS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626189CC" w:rsidR="00027B83" w:rsidRDefault="00153780">
            <w:pPr>
              <w:jc w:val="both"/>
              <w:rPr>
                <w:kern w:val="2"/>
                <w:szCs w:val="24"/>
              </w:rPr>
            </w:pPr>
            <w:r>
              <w:rPr>
                <w:kern w:val="2"/>
                <w:szCs w:val="24"/>
              </w:rPr>
              <w:t>2025-</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62FF6803" w:rsidR="00027B83" w:rsidRDefault="00153780">
            <w:pPr>
              <w:jc w:val="both"/>
              <w:rPr>
                <w:kern w:val="2"/>
                <w:szCs w:val="24"/>
              </w:rPr>
            </w:pPr>
            <w:r>
              <w:rPr>
                <w:kern w:val="2"/>
                <w:szCs w:val="24"/>
              </w:rPr>
              <w:t>VPS-</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6BFF079" w:rsidR="00027B83" w:rsidRDefault="00153780">
            <w:pPr>
              <w:jc w:val="center"/>
              <w:rPr>
                <w:kern w:val="2"/>
                <w:szCs w:val="24"/>
              </w:rPr>
            </w:pPr>
            <w:r>
              <w:rPr>
                <w:kern w:val="2"/>
                <w:szCs w:val="24"/>
              </w:rPr>
              <w:t>Šakių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54C543C9" w:rsidR="00027B83" w:rsidRDefault="00153780">
            <w:pPr>
              <w:jc w:val="center"/>
              <w:rPr>
                <w:kern w:val="2"/>
                <w:szCs w:val="24"/>
              </w:rPr>
            </w:pPr>
            <w:r>
              <w:rPr>
                <w:kern w:val="2"/>
                <w:szCs w:val="24"/>
              </w:rPr>
              <w:t>188772814</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6CE5CF75" w:rsidR="00027B83" w:rsidRDefault="00153780">
            <w:pPr>
              <w:jc w:val="center"/>
              <w:rPr>
                <w:kern w:val="2"/>
                <w:szCs w:val="24"/>
              </w:rPr>
            </w:pPr>
            <w:r>
              <w:rPr>
                <w:kern w:val="2"/>
                <w:szCs w:val="24"/>
              </w:rPr>
              <w:t>Bažnyčios g. 4, Šakiai LT-71115</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D074FE5" w:rsidR="00027B83" w:rsidRDefault="00153780">
            <w:pPr>
              <w:jc w:val="center"/>
              <w:rPr>
                <w:kern w:val="2"/>
                <w:szCs w:val="24"/>
              </w:rPr>
            </w:pPr>
            <w:r>
              <w:rPr>
                <w:kern w:val="2"/>
                <w:szCs w:val="24"/>
              </w:rPr>
              <w:t>-</w:t>
            </w:r>
          </w:p>
        </w:tc>
      </w:tr>
      <w:tr w:rsidR="00027B83" w14:paraId="164424F3" w14:textId="77777777" w:rsidTr="00EA6CB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shd w:val="clear" w:color="auto" w:fill="auto"/>
          </w:tcPr>
          <w:p w14:paraId="62E56AEE" w14:textId="77777777" w:rsidR="00027B83" w:rsidRDefault="00027B83">
            <w:pPr>
              <w:jc w:val="center"/>
              <w:rPr>
                <w:kern w:val="2"/>
                <w:szCs w:val="24"/>
              </w:rPr>
            </w:pPr>
          </w:p>
        </w:tc>
      </w:tr>
      <w:tr w:rsidR="00027B83" w14:paraId="6B7E848E" w14:textId="77777777" w:rsidTr="00EA6CB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shd w:val="clear" w:color="auto" w:fill="auto"/>
          </w:tcPr>
          <w:p w14:paraId="7CD0A608" w14:textId="77777777" w:rsidR="00027B83" w:rsidRDefault="00027B83">
            <w:pPr>
              <w:jc w:val="center"/>
              <w:rPr>
                <w:kern w:val="2"/>
                <w:szCs w:val="24"/>
              </w:rPr>
            </w:pPr>
          </w:p>
        </w:tc>
      </w:tr>
      <w:tr w:rsidR="00153780" w14:paraId="3C8A477F" w14:textId="77777777">
        <w:tc>
          <w:tcPr>
            <w:tcW w:w="2808" w:type="dxa"/>
            <w:vMerge/>
          </w:tcPr>
          <w:p w14:paraId="6FB01AF8" w14:textId="77777777" w:rsidR="00153780" w:rsidRDefault="00153780" w:rsidP="00153780">
            <w:pPr>
              <w:rPr>
                <w:kern w:val="2"/>
                <w:szCs w:val="24"/>
              </w:rPr>
            </w:pPr>
          </w:p>
        </w:tc>
        <w:tc>
          <w:tcPr>
            <w:tcW w:w="3240" w:type="dxa"/>
          </w:tcPr>
          <w:p w14:paraId="52077EC6" w14:textId="77777777" w:rsidR="00153780" w:rsidRDefault="00153780" w:rsidP="00153780">
            <w:pPr>
              <w:rPr>
                <w:kern w:val="2"/>
                <w:szCs w:val="24"/>
              </w:rPr>
            </w:pPr>
            <w:r>
              <w:rPr>
                <w:kern w:val="2"/>
                <w:szCs w:val="24"/>
              </w:rPr>
              <w:t>1.1.7. Telefonas</w:t>
            </w:r>
          </w:p>
        </w:tc>
        <w:tc>
          <w:tcPr>
            <w:tcW w:w="3510" w:type="dxa"/>
          </w:tcPr>
          <w:p w14:paraId="04975451" w14:textId="6550A788" w:rsidR="00153780" w:rsidRDefault="00153780" w:rsidP="00153780">
            <w:pPr>
              <w:jc w:val="center"/>
              <w:rPr>
                <w:kern w:val="2"/>
                <w:szCs w:val="24"/>
              </w:rPr>
            </w:pPr>
            <w:r w:rsidRPr="00572AA0">
              <w:t>+370 345 60750</w:t>
            </w:r>
          </w:p>
        </w:tc>
      </w:tr>
      <w:tr w:rsidR="00153780" w14:paraId="7B8191B7" w14:textId="77777777">
        <w:tc>
          <w:tcPr>
            <w:tcW w:w="2808" w:type="dxa"/>
            <w:vMerge/>
          </w:tcPr>
          <w:p w14:paraId="1FE5A316" w14:textId="77777777" w:rsidR="00153780" w:rsidRDefault="00153780" w:rsidP="00153780">
            <w:pPr>
              <w:rPr>
                <w:kern w:val="2"/>
                <w:szCs w:val="24"/>
              </w:rPr>
            </w:pPr>
          </w:p>
        </w:tc>
        <w:tc>
          <w:tcPr>
            <w:tcW w:w="3240" w:type="dxa"/>
          </w:tcPr>
          <w:p w14:paraId="47AE5590" w14:textId="77777777" w:rsidR="00153780" w:rsidRDefault="00153780" w:rsidP="00153780">
            <w:pPr>
              <w:rPr>
                <w:kern w:val="2"/>
                <w:szCs w:val="24"/>
              </w:rPr>
            </w:pPr>
            <w:r>
              <w:rPr>
                <w:kern w:val="2"/>
                <w:szCs w:val="24"/>
              </w:rPr>
              <w:t>1.1.8. El. paštas</w:t>
            </w:r>
          </w:p>
        </w:tc>
        <w:tc>
          <w:tcPr>
            <w:tcW w:w="3510" w:type="dxa"/>
          </w:tcPr>
          <w:p w14:paraId="06155599" w14:textId="623808A3" w:rsidR="00153780" w:rsidRDefault="00153780" w:rsidP="00153780">
            <w:pPr>
              <w:jc w:val="center"/>
              <w:rPr>
                <w:kern w:val="2"/>
                <w:szCs w:val="24"/>
              </w:rPr>
            </w:pPr>
            <w:r w:rsidRPr="00572AA0">
              <w:t>savivaldybe@sakiai.lt</w:t>
            </w:r>
          </w:p>
        </w:tc>
      </w:tr>
      <w:tr w:rsidR="00153780" w14:paraId="1959C3F5" w14:textId="77777777">
        <w:tc>
          <w:tcPr>
            <w:tcW w:w="2808" w:type="dxa"/>
            <w:vMerge/>
          </w:tcPr>
          <w:p w14:paraId="34C01018" w14:textId="77777777" w:rsidR="00153780" w:rsidRDefault="00153780" w:rsidP="00153780">
            <w:pPr>
              <w:rPr>
                <w:kern w:val="2"/>
                <w:szCs w:val="24"/>
              </w:rPr>
            </w:pPr>
          </w:p>
        </w:tc>
        <w:tc>
          <w:tcPr>
            <w:tcW w:w="3240" w:type="dxa"/>
          </w:tcPr>
          <w:p w14:paraId="473630E0" w14:textId="77777777" w:rsidR="00153780" w:rsidRDefault="00153780" w:rsidP="00153780">
            <w:pPr>
              <w:rPr>
                <w:kern w:val="2"/>
                <w:szCs w:val="24"/>
              </w:rPr>
            </w:pPr>
            <w:r>
              <w:rPr>
                <w:kern w:val="2"/>
                <w:szCs w:val="24"/>
              </w:rPr>
              <w:t>1.1.9. Šalies atstovas</w:t>
            </w:r>
          </w:p>
        </w:tc>
        <w:tc>
          <w:tcPr>
            <w:tcW w:w="3510" w:type="dxa"/>
          </w:tcPr>
          <w:p w14:paraId="04FDD825" w14:textId="1AB03533" w:rsidR="00153780" w:rsidRDefault="00153780" w:rsidP="00153780">
            <w:pPr>
              <w:jc w:val="center"/>
              <w:rPr>
                <w:kern w:val="2"/>
                <w:szCs w:val="24"/>
              </w:rPr>
            </w:pPr>
            <w:r w:rsidRPr="00572AA0">
              <w:t>Administracijos direktorius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153780">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F5CC792" w:rsidR="00027B83" w:rsidRDefault="00153780">
            <w:pPr>
              <w:rPr>
                <w:color w:val="4472C4"/>
                <w:kern w:val="2"/>
                <w:szCs w:val="24"/>
              </w:rPr>
            </w:pPr>
            <w:r w:rsidRPr="00D1315C">
              <w:rPr>
                <w:kern w:val="2"/>
                <w:szCs w:val="24"/>
              </w:rPr>
              <w:t xml:space="preserve">Ūkio ir </w:t>
            </w:r>
            <w:r w:rsidRPr="0051685A">
              <w:rPr>
                <w:kern w:val="2"/>
                <w:szCs w:val="24"/>
              </w:rPr>
              <w:t xml:space="preserve">investicijų skyriaus vedėjas Martynas Remeikis, el. p. </w:t>
            </w:r>
            <w:hyperlink r:id="rId11" w:history="1">
              <w:r w:rsidRPr="00153780">
                <w:rPr>
                  <w:rStyle w:val="Hipersaitas"/>
                  <w:color w:val="000000" w:themeColor="text1"/>
                  <w:u w:val="none"/>
                </w:rPr>
                <w:t>martynas.remeikis</w:t>
              </w:r>
              <w:r w:rsidRPr="00153780">
                <w:rPr>
                  <w:rStyle w:val="Hipersaitas"/>
                  <w:color w:val="000000" w:themeColor="text1"/>
                  <w:kern w:val="2"/>
                  <w:szCs w:val="24"/>
                  <w:u w:val="none"/>
                  <w:lang w:val="en-US"/>
                </w:rPr>
                <w:t>@sakiai.lt</w:t>
              </w:r>
            </w:hyperlink>
            <w:r w:rsidRPr="00153780">
              <w:rPr>
                <w:color w:val="000000" w:themeColor="text1"/>
                <w:kern w:val="2"/>
                <w:szCs w:val="24"/>
                <w:lang w:val="en-US"/>
              </w:rPr>
              <w:t>, tel</w:t>
            </w:r>
            <w:r w:rsidRPr="00D1315C">
              <w:rPr>
                <w:kern w:val="2"/>
                <w:szCs w:val="24"/>
                <w:lang w:val="en-US"/>
              </w:rPr>
              <w:t xml:space="preserve">. +370 345 </w:t>
            </w:r>
            <w:r>
              <w:rPr>
                <w:kern w:val="2"/>
                <w:szCs w:val="24"/>
                <w:lang w:val="en-US"/>
              </w:rPr>
              <w:t>6</w:t>
            </w:r>
            <w:r>
              <w:rPr>
                <w:lang w:val="en-US"/>
              </w:rPr>
              <w:t>6141.</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Pr="00153780" w:rsidRDefault="000B0897">
            <w:pPr>
              <w:rPr>
                <w:i/>
                <w:iCs/>
                <w:color w:val="4472C4"/>
                <w:kern w:val="2"/>
                <w:szCs w:val="24"/>
              </w:rPr>
            </w:pPr>
            <w:r w:rsidRPr="00153780">
              <w:rPr>
                <w:i/>
                <w:iCs/>
                <w:color w:val="000000" w:themeColor="text1"/>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11AE1CBA" w14:textId="589F9EF6" w:rsidR="00153780" w:rsidRPr="00153780" w:rsidRDefault="000B0897" w:rsidP="00153780">
            <w:pPr>
              <w:jc w:val="both"/>
              <w:rPr>
                <w:color w:val="000000" w:themeColor="text1"/>
                <w:kern w:val="2"/>
                <w:szCs w:val="24"/>
              </w:rPr>
            </w:pPr>
            <w:r>
              <w:rPr>
                <w:kern w:val="2"/>
                <w:szCs w:val="24"/>
              </w:rPr>
              <w:t>Tiekėjas įsipareigoja Sutartyje numatytomis sąlygomis suteikti Pirkėjui Paslaugas</w:t>
            </w:r>
            <w:r w:rsidR="00153780">
              <w:rPr>
                <w:kern w:val="2"/>
                <w:szCs w:val="24"/>
              </w:rPr>
              <w:t xml:space="preserve">: </w:t>
            </w:r>
            <w:r w:rsidR="00153780" w:rsidRPr="00153780">
              <w:rPr>
                <w:color w:val="000000" w:themeColor="text1"/>
                <w:kern w:val="2"/>
                <w:szCs w:val="24"/>
              </w:rPr>
              <w:t>parengti dviračio tako Šakiai - Gelgaudiškis projektinius pasiūlymus, techninį darbo projektą (toliau – projektavimas) ir vykdyti projekto vykdymo priežiūros paslaugas (toliau kartu – Paslaugos).</w:t>
            </w:r>
          </w:p>
          <w:p w14:paraId="27730B38" w14:textId="5F90C7F6" w:rsidR="00027B83" w:rsidRDefault="00153780" w:rsidP="00153780">
            <w:pPr>
              <w:jc w:val="both"/>
              <w:rPr>
                <w:color w:val="000000"/>
                <w:kern w:val="2"/>
                <w:szCs w:val="24"/>
              </w:rPr>
            </w:pPr>
            <w:r w:rsidRPr="00153780">
              <w:rPr>
                <w:color w:val="000000" w:themeColor="text1"/>
                <w:kern w:val="2"/>
                <w:szCs w:val="24"/>
              </w:rPr>
              <w:t>Išsamus Paslaugų aprašymas ir kiti reikalavimai teikiamoms Paslaugoms nustatyti Sutarties priede Nr. 1 „Statinio projektavimo techninė užduotis (techninė specifikacija)“ (toliau – Techninė specifikacija) ir Sutarties priede Nr. 2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177EAFC1" w:rsidR="00027B83" w:rsidRDefault="00153780">
            <w:pPr>
              <w:rPr>
                <w:kern w:val="2"/>
                <w:szCs w:val="24"/>
              </w:rPr>
            </w:pPr>
            <w:r w:rsidRPr="008736FD">
              <w:rPr>
                <w:bCs/>
                <w:i/>
                <w:iCs/>
                <w:kern w:val="2"/>
                <w:szCs w:val="24"/>
              </w:rPr>
              <w:t>Pirkimo pavadinimas:</w:t>
            </w:r>
            <w:r w:rsidRPr="008736FD">
              <w:rPr>
                <w:bCs/>
                <w:i/>
                <w:iCs/>
                <w:szCs w:val="24"/>
                <w:shd w:val="clear" w:color="auto" w:fill="FFFFFF" w:themeFill="background1"/>
              </w:rPr>
              <w:t xml:space="preserve">______. </w:t>
            </w:r>
            <w:r w:rsidRPr="008736FD">
              <w:rPr>
                <w:bCs/>
                <w:i/>
                <w:iCs/>
                <w:kern w:val="2"/>
                <w:szCs w:val="24"/>
              </w:rPr>
              <w:t>Pirkimo Nr. ____</w:t>
            </w:r>
            <w:r w:rsidRPr="008736FD">
              <w:rPr>
                <w:i/>
                <w:iCs/>
                <w:kern w:val="2"/>
                <w:szCs w:val="24"/>
              </w:rPr>
              <w:t xml:space="preserve">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33399311"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3A338BC" w14:textId="77777777" w:rsidR="00027B83" w:rsidRDefault="00027B83">
            <w:pPr>
              <w:rPr>
                <w:b/>
                <w:kern w:val="2"/>
                <w:szCs w:val="24"/>
              </w:rPr>
            </w:pPr>
          </w:p>
          <w:p w14:paraId="07C472F8" w14:textId="77777777" w:rsidR="00027B83" w:rsidRDefault="00027B83">
            <w:pPr>
              <w:rPr>
                <w:b/>
                <w:kern w:val="2"/>
                <w:szCs w:val="24"/>
              </w:rPr>
            </w:pPr>
          </w:p>
          <w:p w14:paraId="167B5270" w14:textId="77777777" w:rsidR="00027B83" w:rsidRDefault="00027B83">
            <w:pPr>
              <w:rPr>
                <w:b/>
                <w:kern w:val="2"/>
                <w:szCs w:val="24"/>
              </w:rPr>
            </w:pPr>
          </w:p>
          <w:p w14:paraId="14164AF6" w14:textId="77777777" w:rsidR="00027B83" w:rsidRDefault="00027B83">
            <w:pPr>
              <w:rPr>
                <w:b/>
                <w:kern w:val="2"/>
                <w:szCs w:val="24"/>
              </w:rPr>
            </w:pPr>
          </w:p>
          <w:p w14:paraId="364682A7" w14:textId="77777777" w:rsidR="00027B83" w:rsidRDefault="00027B83">
            <w:pPr>
              <w:rPr>
                <w:b/>
                <w:kern w:val="2"/>
                <w:szCs w:val="24"/>
              </w:rPr>
            </w:pPr>
          </w:p>
          <w:p w14:paraId="4A0F1EDA" w14:textId="77777777" w:rsidR="00027B83" w:rsidRDefault="00027B83">
            <w:pPr>
              <w:rPr>
                <w:b/>
                <w:kern w:val="2"/>
                <w:szCs w:val="24"/>
              </w:rPr>
            </w:pPr>
          </w:p>
          <w:p w14:paraId="411F7766" w14:textId="77777777" w:rsidR="00027B83" w:rsidRDefault="00027B83">
            <w:pPr>
              <w:rPr>
                <w:b/>
                <w:kern w:val="2"/>
                <w:szCs w:val="24"/>
              </w:rPr>
            </w:pPr>
          </w:p>
          <w:p w14:paraId="6F34549A" w14:textId="77777777" w:rsidR="00027B83" w:rsidRDefault="00027B83">
            <w:pPr>
              <w:rPr>
                <w:b/>
                <w:kern w:val="2"/>
                <w:szCs w:val="24"/>
              </w:rPr>
            </w:pPr>
          </w:p>
          <w:p w14:paraId="459E7BE6" w14:textId="77777777" w:rsidR="00027B83" w:rsidRDefault="00027B83">
            <w:pPr>
              <w:rPr>
                <w:b/>
                <w:kern w:val="2"/>
                <w:szCs w:val="24"/>
              </w:rPr>
            </w:pPr>
          </w:p>
          <w:p w14:paraId="6C040C61" w14:textId="77777777" w:rsidR="00027B83" w:rsidRDefault="00027B83">
            <w:pPr>
              <w:rPr>
                <w:b/>
                <w:kern w:val="2"/>
                <w:szCs w:val="24"/>
              </w:rPr>
            </w:pPr>
          </w:p>
          <w:p w14:paraId="725BDFAB" w14:textId="77777777" w:rsidR="00027B83" w:rsidRDefault="00027B83">
            <w:pPr>
              <w:rPr>
                <w:b/>
                <w:kern w:val="2"/>
                <w:szCs w:val="24"/>
              </w:rPr>
            </w:pPr>
          </w:p>
          <w:p w14:paraId="49A09BD5" w14:textId="77777777" w:rsidR="00027B83" w:rsidRDefault="00027B83">
            <w:pPr>
              <w:rPr>
                <w:b/>
                <w:kern w:val="2"/>
                <w:szCs w:val="24"/>
              </w:rPr>
            </w:pPr>
          </w:p>
          <w:p w14:paraId="318705D5" w14:textId="77777777" w:rsidR="00027B83" w:rsidRDefault="00027B83">
            <w:pPr>
              <w:rPr>
                <w:b/>
                <w:color w:val="FF0000"/>
                <w:kern w:val="2"/>
                <w:szCs w:val="24"/>
              </w:rPr>
            </w:pPr>
          </w:p>
          <w:p w14:paraId="6BC959D5" w14:textId="77777777" w:rsidR="00027B83" w:rsidRDefault="00027B83" w:rsidP="00153780">
            <w:pPr>
              <w:rPr>
                <w:b/>
                <w:color w:val="FF0000"/>
                <w:kern w:val="2"/>
                <w:szCs w:val="24"/>
              </w:rPr>
            </w:pPr>
          </w:p>
        </w:tc>
        <w:tc>
          <w:tcPr>
            <w:tcW w:w="6441" w:type="dxa"/>
            <w:gridSpan w:val="2"/>
          </w:tcPr>
          <w:p w14:paraId="4668EC5F" w14:textId="77777777" w:rsidR="00153780" w:rsidRPr="009500AF" w:rsidRDefault="00153780" w:rsidP="00153780">
            <w:pPr>
              <w:jc w:val="both"/>
              <w:rPr>
                <w:kern w:val="2"/>
                <w:szCs w:val="24"/>
              </w:rPr>
            </w:pPr>
            <w:r w:rsidRPr="009500AF">
              <w:rPr>
                <w:kern w:val="2"/>
                <w:szCs w:val="24"/>
              </w:rPr>
              <w:t>Tiekėjas projektavimo paslaugas pradeda teikti įsigaliojus sutarčiai. Projektinius pasiūlymus parengia, suderina ir gauna statybą leidžiantį dokumentą teisės aktų nustatyta tvarka (įskaitant visuomenės informavimą (viešinimą)) per 8 (aštuonis) mėnesius nuo sutarties įsigaliojimo dienos.</w:t>
            </w:r>
          </w:p>
          <w:p w14:paraId="4240E41C" w14:textId="77777777" w:rsidR="00153780" w:rsidRPr="009500AF" w:rsidRDefault="00153780" w:rsidP="00153780">
            <w:pPr>
              <w:jc w:val="both"/>
              <w:rPr>
                <w:kern w:val="2"/>
                <w:szCs w:val="24"/>
              </w:rPr>
            </w:pPr>
            <w:r w:rsidRPr="009500AF">
              <w:rPr>
                <w:kern w:val="2"/>
                <w:szCs w:val="24"/>
              </w:rPr>
              <w:t xml:space="preserve">Techninį darbo projektą parengia ir perduoda Pirkėjui (įskaitant projektinių pasiūlymų parengimą, statybą leidžiančio dokumento ir ekspertizės akto gavimą) per 22 mėnesius nuo Sutarties įsigaliojimo dienos. </w:t>
            </w:r>
          </w:p>
          <w:p w14:paraId="4E7BD9B7" w14:textId="77777777" w:rsidR="00153780" w:rsidRPr="009500AF" w:rsidRDefault="00153780" w:rsidP="00EA6CB7">
            <w:pPr>
              <w:jc w:val="both"/>
              <w:rPr>
                <w:kern w:val="2"/>
                <w:szCs w:val="24"/>
              </w:rPr>
            </w:pPr>
            <w:r w:rsidRPr="009500AF">
              <w:rPr>
                <w:kern w:val="2"/>
                <w:szCs w:val="24"/>
              </w:rPr>
              <w:t>Projekto vykdymo priežiūros paslaugos turi būti teikiamos visą darbų laikotarpį iki statybos darbų užbaigimo dokumento gavimo.</w:t>
            </w:r>
          </w:p>
          <w:p w14:paraId="005C2FA1" w14:textId="77777777" w:rsidR="00153780" w:rsidRPr="009500AF" w:rsidRDefault="00153780" w:rsidP="00EA6CB7">
            <w:pPr>
              <w:jc w:val="both"/>
              <w:rPr>
                <w:kern w:val="2"/>
                <w:szCs w:val="24"/>
              </w:rPr>
            </w:pPr>
            <w:r w:rsidRPr="009500AF">
              <w:rPr>
                <w:kern w:val="2"/>
                <w:szCs w:val="24"/>
              </w:rPr>
              <w:t xml:space="preserve">Detalus projektavimo paslaugų teikimo grafikas, </w:t>
            </w:r>
            <w:proofErr w:type="spellStart"/>
            <w:r w:rsidRPr="009500AF">
              <w:rPr>
                <w:kern w:val="2"/>
                <w:szCs w:val="24"/>
              </w:rPr>
              <w:t>t.y</w:t>
            </w:r>
            <w:proofErr w:type="spellEnd"/>
            <w:r w:rsidRPr="009500AF">
              <w:rPr>
                <w:kern w:val="2"/>
                <w:szCs w:val="24"/>
              </w:rPr>
              <w:t xml:space="preserve">. projektinių pasiūlymų ir techninio darbo projekto parengimo paslaugų teikimo kalendorinis grafikas Tiekėjo turi būti parengtas ir su Pirkėju suderintas per 15 (penkiolika) kalendorinių dienų nuo Sutarties įsigaliojimo. Šis grafikas po jo suderinimo su Pirkėju tampa neatskiriama sutarties dalimi ir Tiekėjas, teikdamas Paslaugas, privalo besąlygiškai juo vadovautis. </w:t>
            </w:r>
          </w:p>
          <w:p w14:paraId="6B9BE769" w14:textId="77777777" w:rsidR="00153780" w:rsidRPr="009500AF" w:rsidRDefault="00153780" w:rsidP="00EA6CB7">
            <w:pPr>
              <w:rPr>
                <w:kern w:val="2"/>
                <w:szCs w:val="24"/>
              </w:rPr>
            </w:pPr>
          </w:p>
          <w:p w14:paraId="36B51A80" w14:textId="5709A2A0" w:rsidR="00027B83" w:rsidRPr="009500AF" w:rsidRDefault="00153780" w:rsidP="00EA6CB7">
            <w:pPr>
              <w:jc w:val="both"/>
              <w:rPr>
                <w:szCs w:val="24"/>
              </w:rPr>
            </w:pPr>
            <w:r w:rsidRPr="009500AF">
              <w:rPr>
                <w:kern w:val="2"/>
                <w:szCs w:val="24"/>
              </w:rPr>
              <w:t xml:space="preserve">Tiekėjas įsipareigoja </w:t>
            </w:r>
            <w:r w:rsidRPr="009500AF">
              <w:rPr>
                <w:szCs w:val="24"/>
              </w:rPr>
              <w:t>suteikti Paslaugas</w:t>
            </w:r>
            <w:r w:rsidRPr="009500AF">
              <w:rPr>
                <w:kern w:val="2"/>
                <w:szCs w:val="24"/>
              </w:rPr>
              <w:t xml:space="preserve"> suderintame projektavimo p</w:t>
            </w:r>
            <w:r w:rsidRPr="009500AF">
              <w:rPr>
                <w:szCs w:val="24"/>
              </w:rPr>
              <w:t>aslaugų teikimo</w:t>
            </w:r>
            <w:r w:rsidRPr="009500AF">
              <w:rPr>
                <w:kern w:val="2"/>
                <w:szCs w:val="24"/>
              </w:rPr>
              <w:t xml:space="preserve"> grafike </w:t>
            </w:r>
            <w:r w:rsidRPr="009500AF">
              <w:rPr>
                <w:szCs w:val="24"/>
              </w:rPr>
              <w:t xml:space="preserve">nurodytų etapų eiliškumu, </w:t>
            </w:r>
            <w:r w:rsidRPr="009500AF">
              <w:rPr>
                <w:kern w:val="2"/>
                <w:szCs w:val="24"/>
              </w:rPr>
              <w:t>terminais ir sąlygomis.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391FE5A4" w14:textId="68C8C4A9" w:rsidR="007A75C6" w:rsidRPr="009500AF" w:rsidRDefault="007A75C6" w:rsidP="007A75C6">
            <w:pPr>
              <w:jc w:val="both"/>
              <w:rPr>
                <w:szCs w:val="24"/>
              </w:rPr>
            </w:pPr>
            <w:r w:rsidRPr="009500AF">
              <w:rPr>
                <w:kern w:val="2"/>
                <w:szCs w:val="24"/>
              </w:rPr>
              <w:t xml:space="preserve">Tiekėjas turi teisę į </w:t>
            </w:r>
            <w:r w:rsidR="00143EB9" w:rsidRPr="009500AF">
              <w:rPr>
                <w:kern w:val="2"/>
                <w:szCs w:val="24"/>
              </w:rPr>
              <w:t>projektavimo p</w:t>
            </w:r>
            <w:r w:rsidRPr="009500AF">
              <w:rPr>
                <w:kern w:val="2"/>
                <w:szCs w:val="24"/>
              </w:rPr>
              <w:t xml:space="preserve">aslaugų suteikimo termino pratęsimą, tačiau tik tuo atveju, jei atsiranda įrodymais pagrįstų kliūčių ar trukdymų, kurių atsiradimui Tiekėjas neturi įtakos ir už kuriuos jis neatsako, ir kurie sukelti ir priskirtini tretiesiems </w:t>
            </w:r>
            <w:r w:rsidRPr="009500AF">
              <w:rPr>
                <w:kern w:val="2"/>
                <w:szCs w:val="24"/>
              </w:rPr>
              <w:lastRenderedPageBreak/>
              <w:t xml:space="preserve">asmenims, ar kitų aplinkybių, kurių Tiekėjas negalėjo iš anksto numatyti. Aplinkybės, kuriomis grindžiama būtinybė pratęsti </w:t>
            </w:r>
            <w:r w:rsidR="00143EB9" w:rsidRPr="009500AF">
              <w:rPr>
                <w:kern w:val="2"/>
                <w:szCs w:val="24"/>
              </w:rPr>
              <w:t xml:space="preserve">projektavimo </w:t>
            </w:r>
            <w:r w:rsidR="009500AF">
              <w:rPr>
                <w:kern w:val="2"/>
                <w:szCs w:val="24"/>
              </w:rPr>
              <w:t>p</w:t>
            </w:r>
            <w:r w:rsidRPr="009500AF">
              <w:rPr>
                <w:kern w:val="2"/>
                <w:szCs w:val="24"/>
              </w:rPr>
              <w:t xml:space="preserve">aslaugų suteikimo terminą, jokiu būdu negali priklausyti nuo Tiekėjo. Kiekvienu tokiu atveju, Tiekėjas raštu nedelsdamas, bet ne vėliau kaip per </w:t>
            </w:r>
            <w:r w:rsidR="00153780" w:rsidRPr="009500AF">
              <w:rPr>
                <w:kern w:val="2"/>
                <w:szCs w:val="24"/>
              </w:rPr>
              <w:t>10 (dešimt) darbo dienų,</w:t>
            </w:r>
            <w:r w:rsidRPr="009500AF">
              <w:rPr>
                <w:kern w:val="2"/>
                <w:szCs w:val="24"/>
              </w:rPr>
              <w:t xml:space="preserve"> apie tai praneša Pirkėjui, pateikdamas minėtų aplinkybių egzistavimo įrodymus. Nurodytas aplinkybes vertina Pirkėjas. Pirkėjui sutikus, </w:t>
            </w:r>
            <w:r w:rsidR="00143EB9" w:rsidRPr="009500AF">
              <w:rPr>
                <w:kern w:val="2"/>
                <w:szCs w:val="24"/>
              </w:rPr>
              <w:t xml:space="preserve">projektavimo </w:t>
            </w:r>
            <w:r w:rsidR="009500AF">
              <w:rPr>
                <w:kern w:val="2"/>
                <w:szCs w:val="24"/>
              </w:rPr>
              <w:t>p</w:t>
            </w:r>
            <w:r w:rsidRPr="009500AF">
              <w:rPr>
                <w:kern w:val="2"/>
                <w:szCs w:val="24"/>
              </w:rPr>
              <w:t xml:space="preserve">aslaugų suteikimo terminas gali būti pratęsiamas tik minėtų aplinkybių egzistavimo laikotarpiui, bet ne ilgiau nei </w:t>
            </w:r>
            <w:r w:rsidR="00153780" w:rsidRPr="009500AF">
              <w:rPr>
                <w:kern w:val="2"/>
                <w:szCs w:val="24"/>
              </w:rPr>
              <w:t>2 (dviejų) mėnesių</w:t>
            </w:r>
            <w:r w:rsidRPr="009500AF">
              <w:rPr>
                <w:kern w:val="2"/>
                <w:szCs w:val="24"/>
              </w:rPr>
              <w:t xml:space="preserve"> laikotarpiui.</w:t>
            </w:r>
          </w:p>
          <w:p w14:paraId="6DCF4A22" w14:textId="7C832C4E" w:rsidR="007A75C6" w:rsidRPr="009500AF"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lastRenderedPageBreak/>
              <w:t>4.3. Užsakymų teikimo tvarka</w:t>
            </w:r>
          </w:p>
        </w:tc>
        <w:tc>
          <w:tcPr>
            <w:tcW w:w="6441" w:type="dxa"/>
            <w:gridSpan w:val="2"/>
          </w:tcPr>
          <w:p w14:paraId="02B9F0A4" w14:textId="77777777" w:rsidR="00027B83" w:rsidRDefault="000B0897">
            <w:pPr>
              <w:rPr>
                <w:szCs w:val="24"/>
              </w:rPr>
            </w:pPr>
            <w:r>
              <w:rPr>
                <w:szCs w:val="24"/>
              </w:rPr>
              <w:t>Netaikoma</w:t>
            </w:r>
          </w:p>
          <w:p w14:paraId="32517BDA" w14:textId="77777777" w:rsidR="00027B83" w:rsidRDefault="00027B83">
            <w:pPr>
              <w:rPr>
                <w:szCs w:val="24"/>
              </w:rPr>
            </w:pPr>
          </w:p>
          <w:p w14:paraId="15D80427" w14:textId="59B14FD1" w:rsidR="00027B83" w:rsidRDefault="00027B83">
            <w:pPr>
              <w:rPr>
                <w:szCs w:val="24"/>
              </w:rPr>
            </w:pPr>
          </w:p>
        </w:tc>
      </w:tr>
      <w:tr w:rsidR="00027B83" w14:paraId="63190814" w14:textId="77777777" w:rsidTr="00153780">
        <w:trPr>
          <w:trHeight w:val="106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024FD82D"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2DA3C658" w:rsidR="00027B83" w:rsidRDefault="00153780" w:rsidP="00153780">
            <w:pPr>
              <w:jc w:val="both"/>
              <w:rPr>
                <w:szCs w:val="24"/>
              </w:rPr>
            </w:pPr>
            <w:r w:rsidRPr="00153780">
              <w:rPr>
                <w:kern w:val="2"/>
                <w:szCs w:val="24"/>
              </w:rPr>
              <w:t>Turi būti pateikiami šie dokumentai: Paslaugų perdavimo-priėmimo aktas, Sąskaita ir kiti techninėje specifikacijoje reikalaujami pateikti dokumentai.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1199C3A4" w14:textId="1FDABAEC"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2A00E729" w14:textId="1A7C2375" w:rsidR="00027B83" w:rsidRDefault="00027B83">
            <w:pPr>
              <w:jc w:val="both"/>
              <w:rPr>
                <w:b/>
                <w:color w:val="FF0000"/>
                <w:kern w:val="2"/>
                <w:szCs w:val="24"/>
              </w:rPr>
            </w:pPr>
          </w:p>
          <w:p w14:paraId="7FB0DC3E" w14:textId="77777777" w:rsidR="00027B83" w:rsidRDefault="00027B83">
            <w:pPr>
              <w:rPr>
                <w:b/>
                <w:kern w:val="2"/>
                <w:szCs w:val="24"/>
              </w:rPr>
            </w:pPr>
          </w:p>
        </w:tc>
        <w:tc>
          <w:tcPr>
            <w:tcW w:w="6441" w:type="dxa"/>
            <w:gridSpan w:val="2"/>
          </w:tcPr>
          <w:p w14:paraId="7BA1F4FB" w14:textId="77777777" w:rsidR="00AB6795" w:rsidRPr="00C07E0E" w:rsidRDefault="00AB6795" w:rsidP="00AB6795">
            <w:pPr>
              <w:jc w:val="both"/>
              <w:rPr>
                <w:szCs w:val="24"/>
              </w:rPr>
            </w:pPr>
            <w:r>
              <w:rPr>
                <w:kern w:val="2"/>
                <w:szCs w:val="24"/>
              </w:rPr>
              <w:t xml:space="preserve">Pradinės Sutarties vertė yra </w:t>
            </w:r>
            <w:r w:rsidRPr="009F41C9">
              <w:rPr>
                <w:i/>
                <w:iCs/>
                <w:kern w:val="2"/>
                <w:szCs w:val="24"/>
              </w:rPr>
              <w:t>(nurodyti sumą skaičiais)</w:t>
            </w:r>
            <w:r w:rsidRPr="00C07E0E">
              <w:rPr>
                <w:kern w:val="2"/>
                <w:szCs w:val="24"/>
              </w:rPr>
              <w:t xml:space="preserve"> Eur </w:t>
            </w:r>
            <w:r w:rsidRPr="009F41C9">
              <w:rPr>
                <w:i/>
                <w:iCs/>
                <w:kern w:val="2"/>
                <w:szCs w:val="24"/>
              </w:rPr>
              <w:t>(nurodyti sumą žodžiais)</w:t>
            </w:r>
            <w:r w:rsidRPr="00C07E0E">
              <w:rPr>
                <w:kern w:val="2"/>
                <w:szCs w:val="24"/>
              </w:rPr>
              <w:t xml:space="preserve"> be PVM.</w:t>
            </w:r>
          </w:p>
          <w:p w14:paraId="0F4029B6" w14:textId="77777777" w:rsidR="00AB6795" w:rsidRPr="00C07E0E" w:rsidRDefault="00AB6795" w:rsidP="00AB6795">
            <w:pPr>
              <w:jc w:val="both"/>
              <w:rPr>
                <w:szCs w:val="24"/>
              </w:rPr>
            </w:pPr>
            <w:r w:rsidRPr="00C07E0E">
              <w:rPr>
                <w:kern w:val="2"/>
                <w:szCs w:val="24"/>
              </w:rPr>
              <w:t xml:space="preserve">PVM sudaro </w:t>
            </w:r>
            <w:r w:rsidRPr="009F41C9">
              <w:rPr>
                <w:i/>
                <w:iCs/>
                <w:kern w:val="2"/>
                <w:szCs w:val="24"/>
              </w:rPr>
              <w:t>(nurodyti sumą skaičiais)</w:t>
            </w:r>
            <w:r w:rsidRPr="00C07E0E">
              <w:rPr>
                <w:kern w:val="2"/>
                <w:szCs w:val="24"/>
              </w:rPr>
              <w:t xml:space="preserve"> Eur </w:t>
            </w:r>
            <w:r w:rsidRPr="009F41C9">
              <w:rPr>
                <w:i/>
                <w:iCs/>
                <w:kern w:val="2"/>
                <w:szCs w:val="24"/>
              </w:rPr>
              <w:t>(nurodyti sumą žodžiais)</w:t>
            </w:r>
            <w:r w:rsidRPr="00C07E0E">
              <w:rPr>
                <w:kern w:val="2"/>
                <w:szCs w:val="24"/>
              </w:rPr>
              <w:t>.</w:t>
            </w:r>
          </w:p>
          <w:p w14:paraId="2B8CED95" w14:textId="77777777" w:rsidR="00AB6795" w:rsidRDefault="00AB6795" w:rsidP="00AB6795">
            <w:pPr>
              <w:jc w:val="both"/>
              <w:rPr>
                <w:kern w:val="2"/>
                <w:szCs w:val="24"/>
              </w:rPr>
            </w:pPr>
            <w:r w:rsidRPr="00C07E0E">
              <w:rPr>
                <w:kern w:val="2"/>
                <w:szCs w:val="24"/>
              </w:rPr>
              <w:t xml:space="preserve">Sutarties kaina yra </w:t>
            </w:r>
            <w:r w:rsidRPr="009F41C9">
              <w:rPr>
                <w:i/>
                <w:iCs/>
                <w:kern w:val="2"/>
                <w:szCs w:val="24"/>
              </w:rPr>
              <w:t>(nurodyti sumą skaičiais)</w:t>
            </w:r>
            <w:r w:rsidRPr="00C07E0E">
              <w:rPr>
                <w:kern w:val="2"/>
                <w:szCs w:val="24"/>
              </w:rPr>
              <w:t xml:space="preserve"> Eur </w:t>
            </w:r>
            <w:r w:rsidRPr="009F41C9">
              <w:rPr>
                <w:i/>
                <w:iCs/>
                <w:kern w:val="2"/>
                <w:szCs w:val="24"/>
              </w:rPr>
              <w:t>(nurodyti sumą žodžiais)</w:t>
            </w:r>
            <w:r w:rsidRPr="00C07E0E">
              <w:rPr>
                <w:kern w:val="2"/>
                <w:szCs w:val="24"/>
              </w:rPr>
              <w:t xml:space="preserve"> su PVM</w:t>
            </w:r>
            <w:r>
              <w:rPr>
                <w:kern w:val="2"/>
                <w:szCs w:val="24"/>
              </w:rPr>
              <w:t>, kurią sudaro:</w:t>
            </w:r>
          </w:p>
          <w:p w14:paraId="58832506" w14:textId="77777777" w:rsidR="00AB6795" w:rsidRPr="00700B43" w:rsidRDefault="00AB6795" w:rsidP="00AB6795">
            <w:pPr>
              <w:pStyle w:val="Sraopastraipa"/>
              <w:numPr>
                <w:ilvl w:val="0"/>
                <w:numId w:val="1"/>
              </w:numPr>
              <w:tabs>
                <w:tab w:val="left" w:pos="193"/>
              </w:tabs>
              <w:ind w:left="0" w:firstLine="0"/>
              <w:jc w:val="both"/>
              <w:rPr>
                <w:szCs w:val="24"/>
              </w:rPr>
            </w:pPr>
            <w:r>
              <w:rPr>
                <w:szCs w:val="24"/>
              </w:rPr>
              <w:t>Projektinių pasiūlymų ir t</w:t>
            </w:r>
            <w:r w:rsidRPr="00700B43">
              <w:rPr>
                <w:szCs w:val="24"/>
              </w:rPr>
              <w:t>echninio darbo projekto parengimo paslaugų kaina - ... Eur su PVM;</w:t>
            </w:r>
          </w:p>
          <w:p w14:paraId="3A30445A" w14:textId="77777777" w:rsidR="00AB6795" w:rsidRPr="00700B43" w:rsidRDefault="00AB6795" w:rsidP="00AB6795">
            <w:pPr>
              <w:pStyle w:val="Sraopastraipa"/>
              <w:numPr>
                <w:ilvl w:val="0"/>
                <w:numId w:val="1"/>
              </w:numPr>
              <w:tabs>
                <w:tab w:val="left" w:pos="193"/>
              </w:tabs>
              <w:ind w:left="0" w:firstLine="0"/>
              <w:jc w:val="both"/>
              <w:rPr>
                <w:szCs w:val="24"/>
              </w:rPr>
            </w:pPr>
            <w:r>
              <w:rPr>
                <w:szCs w:val="24"/>
              </w:rPr>
              <w:t>p</w:t>
            </w:r>
            <w:r w:rsidRPr="00700B43">
              <w:rPr>
                <w:szCs w:val="24"/>
              </w:rPr>
              <w:t>rojekto vykdymo priežiūros paslaugų kaina - .... Eur su PVM.</w:t>
            </w:r>
          </w:p>
          <w:p w14:paraId="76C32A8B" w14:textId="68BAFD1F" w:rsidR="00027B83" w:rsidRDefault="00AB6795" w:rsidP="00AB6795">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105DD180" w14:textId="77777777" w:rsidR="00AB6795" w:rsidRPr="00DD54D6" w:rsidRDefault="00AB6795" w:rsidP="00AB6795">
            <w:pPr>
              <w:rPr>
                <w:szCs w:val="24"/>
              </w:rPr>
            </w:pPr>
            <w:r w:rsidRPr="00DD54D6">
              <w:rPr>
                <w:kern w:val="2"/>
                <w:szCs w:val="24"/>
              </w:rPr>
              <w:t>Sutarties kaina bus perskaičiuojami:</w:t>
            </w:r>
          </w:p>
          <w:p w14:paraId="7A3ADA36" w14:textId="77777777" w:rsidR="00AB6795" w:rsidRPr="00DD54D6" w:rsidRDefault="00AB6795" w:rsidP="00AB6795">
            <w:pPr>
              <w:rPr>
                <w:kern w:val="2"/>
                <w:szCs w:val="24"/>
              </w:rPr>
            </w:pPr>
            <w:r w:rsidRPr="00DD54D6">
              <w:rPr>
                <w:kern w:val="2"/>
                <w:szCs w:val="24"/>
              </w:rPr>
              <w:t>5.3.1. dėl PVM tarifo pasikeitimo;</w:t>
            </w:r>
          </w:p>
          <w:p w14:paraId="60BA4D26" w14:textId="3ED24B18" w:rsidR="00AB6795" w:rsidRDefault="00AB6795" w:rsidP="00AB6795">
            <w:pPr>
              <w:rPr>
                <w:color w:val="FF0000"/>
                <w:kern w:val="2"/>
                <w:szCs w:val="24"/>
              </w:rPr>
            </w:pPr>
            <w:r w:rsidRPr="00DD54D6">
              <w:rPr>
                <w:kern w:val="2"/>
                <w:szCs w:val="24"/>
              </w:rPr>
              <w:t>5.3.2. dėl kainų lygio pokyčio.</w:t>
            </w:r>
          </w:p>
          <w:p w14:paraId="662EA503" w14:textId="44C240AB"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5D666CCC" w14:textId="77777777" w:rsidR="00AB6795" w:rsidRPr="00AB6795" w:rsidRDefault="00AB6795" w:rsidP="00AB6795">
            <w:pPr>
              <w:jc w:val="both"/>
              <w:rPr>
                <w:szCs w:val="24"/>
              </w:rPr>
            </w:pPr>
            <w:r w:rsidRPr="00AB6795">
              <w:rPr>
                <w:szCs w:val="24"/>
              </w:rPr>
              <w:t>Jeigu Sutarties vykdymo metu pasikeičia PVM mokėjimą reglamentuojantys teisės aktai, darantys tiesioginę įtaką Tiekėjo teikiamų Paslaugų Sutartyje nurodytai kainai, Sutarties kaina perskaičiuojama nekeičiant Paslaugų kainos be PVM.</w:t>
            </w:r>
          </w:p>
          <w:p w14:paraId="3D68BC41" w14:textId="77777777" w:rsidR="00AB6795" w:rsidRPr="00AB6795" w:rsidRDefault="00AB6795" w:rsidP="00AB6795">
            <w:pPr>
              <w:rPr>
                <w:szCs w:val="24"/>
              </w:rPr>
            </w:pPr>
          </w:p>
          <w:p w14:paraId="760AE3E6" w14:textId="77777777" w:rsidR="00AB6795" w:rsidRPr="00AB6795" w:rsidRDefault="00AB6795" w:rsidP="00AB6795">
            <w:pPr>
              <w:jc w:val="both"/>
              <w:rPr>
                <w:szCs w:val="24"/>
              </w:rPr>
            </w:pPr>
            <w:r w:rsidRPr="00AB6795">
              <w:rPr>
                <w:szCs w:val="24"/>
              </w:rPr>
              <w:lastRenderedPageBreak/>
              <w:t xml:space="preserve">Perskaičiavimas įforminamas Susitarimu ne vėliau kaip per 10 (dešimt) darbo dienų nuo PVM mokėjimą reglamentuojančių teisės aktų pasikeitimo, kuris tampa neatskiriama Sutarties dalimi. </w:t>
            </w:r>
          </w:p>
          <w:p w14:paraId="20571E9F" w14:textId="1AD5EA0A" w:rsidR="00027B83" w:rsidRDefault="00AB6795" w:rsidP="00AB6795">
            <w:pPr>
              <w:jc w:val="both"/>
              <w:rPr>
                <w:szCs w:val="24"/>
              </w:rPr>
            </w:pPr>
            <w:r w:rsidRPr="00AB6795">
              <w:rPr>
                <w:szCs w:val="24"/>
              </w:rPr>
              <w:t>Perskaičiuota Sutarties kaina įforminama Susitarimu ir turi būti taikoma  nuo naujo PVM įvedimo datos (nepriklausomai nuo to, kada pasirašytas Susitarimas).</w:t>
            </w:r>
          </w:p>
        </w:tc>
      </w:tr>
      <w:tr w:rsidR="00027B83" w14:paraId="664B1697" w14:textId="77777777" w:rsidTr="00EA6CB7">
        <w:trPr>
          <w:trHeight w:val="300"/>
        </w:trPr>
        <w:tc>
          <w:tcPr>
            <w:tcW w:w="3094"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shd w:val="clear" w:color="auto" w:fill="auto"/>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784246BE" w:rsidR="00027B83" w:rsidRDefault="00027B83">
            <w:pPr>
              <w:rPr>
                <w:szCs w:val="24"/>
              </w:rPr>
            </w:pPr>
          </w:p>
        </w:tc>
      </w:tr>
      <w:tr w:rsidR="006F0803" w14:paraId="022882B0" w14:textId="77777777" w:rsidTr="00EA6CB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21A0F072" w:rsidR="006F0803" w:rsidRDefault="006F0803" w:rsidP="006F0803">
            <w:pPr>
              <w:rPr>
                <w:b/>
                <w:kern w:val="2"/>
                <w:szCs w:val="24"/>
              </w:rPr>
            </w:pPr>
          </w:p>
        </w:tc>
        <w:tc>
          <w:tcPr>
            <w:tcW w:w="6441" w:type="dxa"/>
            <w:gridSpan w:val="2"/>
            <w:shd w:val="clear" w:color="auto" w:fill="auto"/>
          </w:tcPr>
          <w:p w14:paraId="0BABFBF0" w14:textId="076EC3F6" w:rsidR="00F7210F" w:rsidRPr="0068002F" w:rsidRDefault="00F7210F" w:rsidP="00EA6CB7">
            <w:pPr>
              <w:jc w:val="both"/>
              <w:rPr>
                <w:szCs w:val="24"/>
              </w:rPr>
            </w:pPr>
            <w:r w:rsidRPr="0068002F">
              <w:rPr>
                <w:szCs w:val="24"/>
              </w:rPr>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Pr>
                <w:szCs w:val="24"/>
              </w:rPr>
              <w:t>7</w:t>
            </w:r>
            <w:r w:rsidRPr="0068002F">
              <w:rPr>
                <w:szCs w:val="24"/>
              </w:rPr>
              <w:t xml:space="preserve"> procentus. Sutarties kainos peržiūra atliekama ne </w:t>
            </w:r>
            <w:r w:rsidR="00EA6CB7">
              <w:rPr>
                <w:szCs w:val="24"/>
              </w:rPr>
              <w:t>rečiau</w:t>
            </w:r>
            <w:r>
              <w:rPr>
                <w:szCs w:val="24"/>
              </w:rPr>
              <w:t xml:space="preserve"> </w:t>
            </w:r>
            <w:r w:rsidRPr="0068002F">
              <w:rPr>
                <w:szCs w:val="24"/>
              </w:rPr>
              <w:t xml:space="preserve">kaip kas </w:t>
            </w:r>
            <w:r>
              <w:rPr>
                <w:szCs w:val="24"/>
              </w:rPr>
              <w:t>6</w:t>
            </w:r>
            <w:r w:rsidRPr="0068002F">
              <w:rPr>
                <w:szCs w:val="24"/>
              </w:rPr>
              <w:t xml:space="preserve"> (</w:t>
            </w:r>
            <w:r>
              <w:rPr>
                <w:szCs w:val="24"/>
              </w:rPr>
              <w:t>šeši</w:t>
            </w:r>
            <w:r w:rsidRPr="0068002F">
              <w:rPr>
                <w:szCs w:val="24"/>
              </w:rPr>
              <w:t>) mėnesi</w:t>
            </w:r>
            <w:r>
              <w:rPr>
                <w:szCs w:val="24"/>
              </w:rPr>
              <w:t>ai</w:t>
            </w:r>
            <w:r w:rsidRPr="0068002F">
              <w:rPr>
                <w:szCs w:val="24"/>
              </w:rPr>
              <w:t xml:space="preserve">. </w:t>
            </w:r>
          </w:p>
          <w:p w14:paraId="5FECCF6F" w14:textId="77777777" w:rsidR="00F7210F" w:rsidRPr="0068002F" w:rsidRDefault="00F7210F" w:rsidP="00F7210F">
            <w:pPr>
              <w:jc w:val="both"/>
              <w:rPr>
                <w:kern w:val="2"/>
                <w:szCs w:val="24"/>
                <w:shd w:val="clear" w:color="auto" w:fill="FFFFFF"/>
              </w:rPr>
            </w:pPr>
            <w:r w:rsidRPr="0068002F">
              <w:rPr>
                <w:kern w:val="2"/>
                <w:szCs w:val="24"/>
              </w:rPr>
              <w:t>5.3.3.2. Sutarties k</w:t>
            </w:r>
            <w:r w:rsidRPr="0068002F">
              <w:rPr>
                <w:kern w:val="2"/>
                <w:szCs w:val="24"/>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1ADEC216" w14:textId="77777777" w:rsidR="00F7210F" w:rsidRPr="0068002F" w:rsidRDefault="00F7210F" w:rsidP="00F7210F">
            <w:pPr>
              <w:jc w:val="both"/>
              <w:rPr>
                <w:kern w:val="2"/>
                <w:szCs w:val="24"/>
                <w:shd w:val="clear" w:color="auto" w:fill="FFFFFF"/>
              </w:rPr>
            </w:pPr>
            <w:r w:rsidRPr="0068002F">
              <w:rPr>
                <w:kern w:val="2"/>
                <w:szCs w:val="24"/>
              </w:rPr>
              <w:t xml:space="preserve">5.3.3.3. </w:t>
            </w:r>
            <w:r w:rsidRPr="0068002F">
              <w:rPr>
                <w:kern w:val="2"/>
                <w:szCs w:val="24"/>
                <w:shd w:val="clear" w:color="auto" w:fill="FFFFFF"/>
              </w:rPr>
              <w:t>Jeigu P</w:t>
            </w:r>
            <w:r w:rsidRPr="0068002F">
              <w:rPr>
                <w:szCs w:val="24"/>
              </w:rPr>
              <w:t>aslaugų teikimas</w:t>
            </w:r>
            <w:r w:rsidRPr="0068002F">
              <w:rPr>
                <w:kern w:val="2"/>
                <w:szCs w:val="24"/>
                <w:shd w:val="clear" w:color="auto" w:fill="FFFFFF"/>
              </w:rPr>
              <w:t xml:space="preserve"> vėluoja dėl Tiekėjo kaltės, uždelstų suteikti P</w:t>
            </w:r>
            <w:r w:rsidRPr="0068002F">
              <w:rPr>
                <w:szCs w:val="24"/>
              </w:rPr>
              <w:t>aslaugų</w:t>
            </w:r>
            <w:r w:rsidRPr="0068002F">
              <w:rPr>
                <w:kern w:val="2"/>
                <w:szCs w:val="24"/>
                <w:shd w:val="clear" w:color="auto" w:fill="FFFFFF"/>
              </w:rPr>
              <w:t xml:space="preserve"> kaina nėra perskaičiuojama dėl kainų lygio kilimo (gali būti mažinam</w:t>
            </w:r>
            <w:r>
              <w:rPr>
                <w:kern w:val="2"/>
                <w:szCs w:val="24"/>
                <w:shd w:val="clear" w:color="auto" w:fill="FFFFFF"/>
              </w:rPr>
              <w:t>a</w:t>
            </w:r>
            <w:r w:rsidRPr="0068002F">
              <w:rPr>
                <w:kern w:val="2"/>
                <w:szCs w:val="24"/>
                <w:shd w:val="clear" w:color="auto" w:fill="FFFFFF"/>
              </w:rPr>
              <w:t>, tačiau negali būti didinam</w:t>
            </w:r>
            <w:r>
              <w:rPr>
                <w:kern w:val="2"/>
                <w:szCs w:val="24"/>
                <w:shd w:val="clear" w:color="auto" w:fill="FFFFFF"/>
              </w:rPr>
              <w:t>a</w:t>
            </w:r>
            <w:r w:rsidRPr="0068002F">
              <w:rPr>
                <w:kern w:val="2"/>
                <w:szCs w:val="24"/>
                <w:shd w:val="clear" w:color="auto" w:fill="FFFFFF"/>
              </w:rPr>
              <w:t>).</w:t>
            </w:r>
          </w:p>
          <w:p w14:paraId="6EC87F3C" w14:textId="77777777" w:rsidR="00F7210F" w:rsidRDefault="00F7210F" w:rsidP="00F7210F">
            <w:pPr>
              <w:jc w:val="both"/>
              <w:rPr>
                <w:color w:val="000000"/>
                <w:kern w:val="2"/>
                <w:szCs w:val="24"/>
                <w:shd w:val="clear" w:color="auto" w:fill="FFFFFF"/>
              </w:rPr>
            </w:pPr>
            <w:r w:rsidRPr="0068002F">
              <w:rPr>
                <w:kern w:val="2"/>
                <w:szCs w:val="24"/>
              </w:rPr>
              <w:t xml:space="preserve">5.3.3.4. Atlikdamos Sutarties kainos peržiūrą </w:t>
            </w:r>
            <w:r w:rsidRPr="0068002F">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išduoto dokumento </w:t>
            </w:r>
            <w:r>
              <w:rPr>
                <w:color w:val="000000"/>
                <w:kern w:val="2"/>
                <w:szCs w:val="24"/>
                <w:shd w:val="clear" w:color="auto" w:fill="FFFFFF"/>
              </w:rPr>
              <w:t>ar patvirtinimo.</w:t>
            </w:r>
          </w:p>
          <w:p w14:paraId="1CC6184F" w14:textId="77777777" w:rsidR="00F7210F" w:rsidRPr="0068002F" w:rsidRDefault="00F7210F" w:rsidP="00F7210F">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68002F">
              <w:rPr>
                <w:kern w:val="2"/>
                <w:szCs w:val="24"/>
                <w:shd w:val="clear" w:color="auto" w:fill="FFFFFF"/>
              </w:rPr>
              <w:t xml:space="preserve">pabaigoje ir jo nustatymo datą, kainų pokytį (k), perskaičiuotą Sutarties kainą, perskaičiuotą </w:t>
            </w:r>
            <w:r>
              <w:rPr>
                <w:color w:val="000000"/>
                <w:kern w:val="2"/>
                <w:szCs w:val="24"/>
                <w:shd w:val="clear" w:color="auto" w:fill="FFFFFF"/>
              </w:rPr>
              <w:t>Pradinės Sutarties vertę.</w:t>
            </w:r>
          </w:p>
          <w:p w14:paraId="769F5DBF" w14:textId="77777777" w:rsidR="00F7210F" w:rsidRPr="0068002F" w:rsidRDefault="00F7210F" w:rsidP="00F7210F">
            <w:pPr>
              <w:jc w:val="both"/>
              <w:rPr>
                <w:szCs w:val="24"/>
              </w:rPr>
            </w:pPr>
            <w:r w:rsidRPr="0068002F">
              <w:rPr>
                <w:kern w:val="2"/>
                <w:szCs w:val="24"/>
                <w:shd w:val="clear" w:color="auto" w:fill="FFFFFF"/>
              </w:rPr>
              <w:t>5.3.3.6. Nauja Sutarties kaina apskaičiuojama pagal žemiau pateiktą formulę:</w:t>
            </w:r>
          </w:p>
          <w:p w14:paraId="5ADC5A6D" w14:textId="77777777" w:rsidR="00F7210F" w:rsidRPr="0068002F" w:rsidRDefault="00F7210F" w:rsidP="00F7210F">
            <w:pPr>
              <w:jc w:val="both"/>
              <w:rPr>
                <w:szCs w:val="24"/>
              </w:rPr>
            </w:pPr>
          </w:p>
          <w:p w14:paraId="5285F31E" w14:textId="77777777" w:rsidR="00F7210F" w:rsidRPr="0068002F" w:rsidRDefault="00000000" w:rsidP="00F7210F">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F7210F" w:rsidRPr="0068002F">
              <w:rPr>
                <w:kern w:val="2"/>
                <w:szCs w:val="24"/>
              </w:rPr>
              <w:t>, kur a – kaina (Eur be PVM) (jei peržiūra jau buvo atlikta, tai po paskutinio perskaičiavimo)</w:t>
            </w:r>
          </w:p>
          <w:p w14:paraId="77CCB8D6" w14:textId="77777777" w:rsidR="00F7210F" w:rsidRPr="0068002F" w:rsidRDefault="00F7210F" w:rsidP="00F7210F">
            <w:pPr>
              <w:jc w:val="both"/>
              <w:textAlignment w:val="baseline"/>
              <w:rPr>
                <w:szCs w:val="24"/>
              </w:rPr>
            </w:pPr>
            <w:r w:rsidRPr="0068002F">
              <w:rPr>
                <w:kern w:val="2"/>
                <w:szCs w:val="24"/>
              </w:rPr>
              <w:t>a</w:t>
            </w:r>
            <w:r w:rsidRPr="0068002F">
              <w:rPr>
                <w:kern w:val="2"/>
                <w:szCs w:val="24"/>
                <w:vertAlign w:val="subscript"/>
              </w:rPr>
              <w:t>1</w:t>
            </w:r>
            <w:r w:rsidRPr="0068002F">
              <w:rPr>
                <w:kern w:val="2"/>
                <w:szCs w:val="24"/>
              </w:rPr>
              <w:t xml:space="preserve"> – perskaičiuota (pakeista) kaina Eur be PVM)</w:t>
            </w:r>
          </w:p>
          <w:p w14:paraId="03DBDC03" w14:textId="77777777" w:rsidR="00F7210F" w:rsidRDefault="00F7210F" w:rsidP="00F7210F">
            <w:pPr>
              <w:jc w:val="both"/>
              <w:textAlignment w:val="baseline"/>
              <w:rPr>
                <w:szCs w:val="24"/>
              </w:rPr>
            </w:pPr>
            <w:r>
              <w:rPr>
                <w:kern w:val="2"/>
                <w:szCs w:val="24"/>
              </w:rPr>
              <w:t xml:space="preserve">k – pagal vartotojų kainų indeksą </w:t>
            </w:r>
            <w:r w:rsidRPr="00A55E67">
              <w:rPr>
                <w:kern w:val="2"/>
                <w:szCs w:val="24"/>
              </w:rPr>
              <w:t>(M71 Architektūros ir inžinerijos veikla; techninis tikrinimas ir analizė)</w:t>
            </w:r>
            <w:r>
              <w:rPr>
                <w:kern w:val="2"/>
                <w:szCs w:val="24"/>
              </w:rPr>
              <w:t xml:space="preserve"> apskaičiuotas Vartojimo prekių ir paslaugų kainų pokytis (padidėjimas arba sumažėjimas) (%). „k“ reikšmė skaičiuojama pagal formulę:</w:t>
            </w:r>
          </w:p>
          <w:p w14:paraId="249412B8" w14:textId="77777777" w:rsidR="00F7210F" w:rsidRDefault="00F7210F" w:rsidP="00F7210F">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5F9ED616" w14:textId="77777777" w:rsidR="00F7210F" w:rsidRDefault="00F7210F" w:rsidP="00F7210F">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w:t>
            </w:r>
            <w:r w:rsidRPr="000B0D4E">
              <w:rPr>
                <w:kern w:val="2"/>
                <w:szCs w:val="24"/>
              </w:rPr>
              <w:t>dėl kainos perži</w:t>
            </w:r>
            <w:r>
              <w:rPr>
                <w:kern w:val="2"/>
                <w:szCs w:val="24"/>
              </w:rPr>
              <w:t xml:space="preserve">ūros išsiuntimo kitai Šaliai dieną paskelbtas naujausias vartojimo prekių ir paslaugų indeksas </w:t>
            </w:r>
            <w:r w:rsidRPr="00A55E67">
              <w:rPr>
                <w:kern w:val="2"/>
                <w:szCs w:val="24"/>
              </w:rPr>
              <w:t>(M71 Architektūros ir inžinerijos veikla; techninis tikrinimas ir analizė)</w:t>
            </w:r>
            <w:r>
              <w:rPr>
                <w:kern w:val="2"/>
                <w:szCs w:val="24"/>
              </w:rPr>
              <w:t>.</w:t>
            </w:r>
          </w:p>
          <w:p w14:paraId="383C6EC6" w14:textId="77777777" w:rsidR="00F7210F" w:rsidRDefault="00F7210F" w:rsidP="00F7210F">
            <w:pPr>
              <w:jc w:val="both"/>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A55E67">
              <w:rPr>
                <w:kern w:val="2"/>
                <w:szCs w:val="24"/>
              </w:rPr>
              <w:t>(M71 Architektūros ir inžinerijos veikla; techninis tikrinimas ir analizė)</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1727421" w14:textId="77777777" w:rsidR="00F7210F" w:rsidRDefault="00F7210F" w:rsidP="00F7210F">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68002F">
              <w:rPr>
                <w:b/>
                <w:kern w:val="2"/>
                <w:szCs w:val="24"/>
                <w:shd w:val="clear" w:color="auto" w:fill="FFFFFF"/>
              </w:rPr>
              <w:t>keturių</w:t>
            </w:r>
            <w:r w:rsidRPr="0068002F">
              <w:rPr>
                <w:kern w:val="2"/>
                <w:szCs w:val="24"/>
                <w:shd w:val="clear" w:color="auto" w:fill="FFFFFF"/>
              </w:rPr>
              <w:t xml:space="preserve"> skaitmenų po kablelio tikslumu. Apskaičiuotas pokytis (k) tolimesniems skaičiavimams naudojamas suapvalinus iki </w:t>
            </w:r>
            <w:r w:rsidRPr="0068002F">
              <w:rPr>
                <w:b/>
                <w:kern w:val="2"/>
                <w:szCs w:val="24"/>
                <w:shd w:val="clear" w:color="auto" w:fill="FFFFFF"/>
              </w:rPr>
              <w:t>vieno</w:t>
            </w:r>
            <w:r w:rsidRPr="0068002F">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68002F">
              <w:rPr>
                <w:b/>
                <w:kern w:val="2"/>
                <w:szCs w:val="24"/>
                <w:shd w:val="clear" w:color="auto" w:fill="FFFFFF"/>
              </w:rPr>
              <w:t xml:space="preserve">dviejų </w:t>
            </w:r>
            <w:r w:rsidRPr="0068002F">
              <w:rPr>
                <w:kern w:val="2"/>
                <w:szCs w:val="24"/>
                <w:shd w:val="clear" w:color="auto" w:fill="FFFFFF"/>
              </w:rPr>
              <w:t xml:space="preserve"> skaitmenų </w:t>
            </w:r>
            <w:r>
              <w:rPr>
                <w:color w:val="000000"/>
                <w:kern w:val="2"/>
                <w:szCs w:val="24"/>
                <w:shd w:val="clear" w:color="auto" w:fill="FFFFFF"/>
              </w:rPr>
              <w:t>po kablelio.</w:t>
            </w:r>
          </w:p>
          <w:p w14:paraId="1EDDD36F" w14:textId="77777777" w:rsidR="00F7210F" w:rsidRDefault="00F7210F" w:rsidP="00F7210F">
            <w:pPr>
              <w:jc w:val="both"/>
              <w:rPr>
                <w:color w:val="000000"/>
                <w:kern w:val="2"/>
                <w:szCs w:val="24"/>
                <w:shd w:val="clear" w:color="auto" w:fill="FFFFFF"/>
              </w:rPr>
            </w:pPr>
            <w:r>
              <w:rPr>
                <w:color w:val="000000"/>
                <w:kern w:val="2"/>
                <w:szCs w:val="24"/>
                <w:shd w:val="clear" w:color="auto" w:fill="FFFFFF"/>
              </w:rPr>
              <w:t xml:space="preserve">5.3.3.8. Šalis, siekianti </w:t>
            </w:r>
            <w:r w:rsidRPr="0068002F">
              <w:rPr>
                <w:kern w:val="2"/>
                <w:szCs w:val="24"/>
                <w:shd w:val="clear" w:color="auto" w:fill="FFFFFF"/>
              </w:rPr>
              <w:t>Sutarties kainos peržiūros</w:t>
            </w:r>
            <w:r>
              <w:rPr>
                <w:color w:val="000000"/>
                <w:kern w:val="2"/>
                <w:szCs w:val="24"/>
                <w:shd w:val="clear" w:color="auto" w:fill="FFFFFF"/>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3F04FAB4" w14:textId="77777777" w:rsidR="00F7210F" w:rsidRPr="0068002F" w:rsidRDefault="00F7210F" w:rsidP="00F7210F">
            <w:pPr>
              <w:jc w:val="both"/>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10 darbo dienų nuo </w:t>
            </w:r>
            <w:r w:rsidRPr="0068002F">
              <w:rPr>
                <w:kern w:val="2"/>
                <w:szCs w:val="24"/>
                <w:shd w:val="clear" w:color="auto" w:fill="FFFFFF"/>
              </w:rPr>
              <w:t>Šalies pateikto tinkamo prašymo perskaičiuoti S</w:t>
            </w:r>
            <w:r w:rsidRPr="0068002F">
              <w:rPr>
                <w:kern w:val="2"/>
                <w:szCs w:val="24"/>
              </w:rPr>
              <w:t xml:space="preserve">utarties </w:t>
            </w:r>
            <w:r w:rsidRPr="0068002F">
              <w:rPr>
                <w:kern w:val="2"/>
                <w:szCs w:val="24"/>
                <w:shd w:val="clear" w:color="auto" w:fill="FFFFFF"/>
              </w:rPr>
              <w:t>kainą gavimo dienos.</w:t>
            </w:r>
          </w:p>
          <w:p w14:paraId="38752C12" w14:textId="3D12A545" w:rsidR="006F0803" w:rsidRDefault="00F7210F" w:rsidP="00F7210F">
            <w:pPr>
              <w:jc w:val="both"/>
              <w:rPr>
                <w:color w:val="4472C4"/>
                <w:kern w:val="2"/>
                <w:szCs w:val="24"/>
              </w:rPr>
            </w:pPr>
            <w:r w:rsidRPr="0068002F">
              <w:rPr>
                <w:kern w:val="2"/>
                <w:szCs w:val="24"/>
                <w:shd w:val="clear" w:color="auto" w:fill="FFFFFF"/>
              </w:rPr>
              <w:t xml:space="preserve">5.3.3.10. </w:t>
            </w:r>
            <w:r w:rsidRPr="0068002F">
              <w:rPr>
                <w:kern w:val="2"/>
                <w:szCs w:val="24"/>
                <w:bdr w:val="none" w:sz="0" w:space="0" w:color="auto" w:frame="1"/>
              </w:rPr>
              <w:t xml:space="preserve">Susitarimu Šalys neturi teisės keisti procedūroje nurodytos tvarkos ar kitų </w:t>
            </w:r>
            <w:r>
              <w:rPr>
                <w:color w:val="000000"/>
                <w:kern w:val="2"/>
                <w:szCs w:val="24"/>
                <w:bdr w:val="none" w:sz="0" w:space="0" w:color="auto" w:frame="1"/>
              </w:rPr>
              <w:t>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076C25AA"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5F2E7E61" w:rsidR="00027B83" w:rsidRDefault="000B0897" w:rsidP="00144028">
            <w:pPr>
              <w:rPr>
                <w:szCs w:val="24"/>
              </w:rPr>
            </w:pPr>
            <w:r>
              <w:rPr>
                <w:color w:val="FF0000"/>
                <w:kern w:val="2"/>
                <w:szCs w:val="24"/>
              </w:rPr>
              <w:t xml:space="preserve"> </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1D80ABD" w14:textId="77777777" w:rsidR="00144028" w:rsidRDefault="00144028" w:rsidP="00144028">
            <w:pPr>
              <w:jc w:val="both"/>
              <w:rPr>
                <w:kern w:val="2"/>
                <w:szCs w:val="24"/>
              </w:rPr>
            </w:pPr>
            <w:r>
              <w:rPr>
                <w:kern w:val="2"/>
                <w:szCs w:val="24"/>
              </w:rPr>
              <w:t xml:space="preserve">Pirkėjas atsiskaito su Tiekėju ne vėliau kaip per </w:t>
            </w:r>
            <w:r w:rsidRPr="001F2B06">
              <w:rPr>
                <w:kern w:val="2"/>
                <w:szCs w:val="24"/>
              </w:rPr>
              <w:t xml:space="preserve">30 (trisdešimt) </w:t>
            </w:r>
            <w:r w:rsidRPr="001F2B06">
              <w:rPr>
                <w:kern w:val="2"/>
                <w:szCs w:val="24"/>
                <w:shd w:val="clear" w:color="auto" w:fill="FFFFFF"/>
              </w:rPr>
              <w:t xml:space="preserve">kalendorinių dienų </w:t>
            </w:r>
            <w:r>
              <w:rPr>
                <w:kern w:val="2"/>
                <w:szCs w:val="24"/>
              </w:rPr>
              <w:t>nuo Sąskaitos gavimo dienos.</w:t>
            </w:r>
          </w:p>
          <w:p w14:paraId="4820B147" w14:textId="77777777" w:rsidR="00144028" w:rsidRDefault="00144028" w:rsidP="00144028">
            <w:pPr>
              <w:jc w:val="both"/>
              <w:rPr>
                <w:color w:val="000000"/>
                <w:kern w:val="2"/>
                <w:szCs w:val="24"/>
                <w:shd w:val="clear" w:color="auto" w:fill="FFFFFF"/>
              </w:rPr>
            </w:pPr>
            <w:r>
              <w:rPr>
                <w:color w:val="000000"/>
                <w:kern w:val="2"/>
                <w:szCs w:val="24"/>
                <w:shd w:val="clear" w:color="auto" w:fill="FFFFFF"/>
              </w:rPr>
              <w:t>Apmokėjimo sąlygos:</w:t>
            </w:r>
          </w:p>
          <w:p w14:paraId="293DC89C" w14:textId="77777777" w:rsidR="00144028" w:rsidRPr="00727CEF" w:rsidRDefault="00144028" w:rsidP="00144028">
            <w:pPr>
              <w:jc w:val="both"/>
              <w:rPr>
                <w:color w:val="FF0000"/>
                <w:kern w:val="2"/>
                <w:szCs w:val="24"/>
                <w:shd w:val="clear" w:color="auto" w:fill="FFFFFF"/>
              </w:rPr>
            </w:pPr>
            <w:r w:rsidRPr="00727CEF">
              <w:rPr>
                <w:kern w:val="2"/>
                <w:szCs w:val="24"/>
                <w:shd w:val="clear" w:color="auto" w:fill="FFFFFF"/>
              </w:rPr>
              <w:t xml:space="preserve">1) </w:t>
            </w:r>
            <w:r w:rsidRPr="00532C3E">
              <w:rPr>
                <w:color w:val="000000"/>
                <w:kern w:val="2"/>
                <w:szCs w:val="24"/>
                <w:shd w:val="clear" w:color="auto" w:fill="FFFFFF"/>
              </w:rPr>
              <w:t xml:space="preserve">Apmokėjimas už tinkamai suteiktas Paslaugas gali būti vykdomas dalimis, atsižvelgiant į faktiškai suteiktą Paslaugų dalį, pagal </w:t>
            </w:r>
            <w:r>
              <w:rPr>
                <w:color w:val="000000"/>
                <w:kern w:val="2"/>
                <w:szCs w:val="24"/>
                <w:shd w:val="clear" w:color="auto" w:fill="FFFFFF"/>
              </w:rPr>
              <w:t>projektavimo p</w:t>
            </w:r>
            <w:r w:rsidRPr="00D052F8">
              <w:rPr>
                <w:szCs w:val="24"/>
              </w:rPr>
              <w:t>aslaugų teikimo</w:t>
            </w:r>
            <w:r w:rsidRPr="00D052F8">
              <w:rPr>
                <w:kern w:val="2"/>
                <w:szCs w:val="24"/>
              </w:rPr>
              <w:t xml:space="preserve"> grafike</w:t>
            </w:r>
            <w:r>
              <w:rPr>
                <w:color w:val="000000"/>
                <w:kern w:val="2"/>
                <w:szCs w:val="24"/>
                <w:shd w:val="clear" w:color="auto" w:fill="FFFFFF"/>
              </w:rPr>
              <w:t xml:space="preserve"> numatytus etapus.</w:t>
            </w:r>
          </w:p>
          <w:p w14:paraId="4245DE04" w14:textId="77777777" w:rsidR="00144028" w:rsidRPr="00700B43" w:rsidRDefault="00144028" w:rsidP="00144028">
            <w:pPr>
              <w:jc w:val="both"/>
              <w:rPr>
                <w:color w:val="000000"/>
                <w:kern w:val="2"/>
                <w:szCs w:val="24"/>
                <w:shd w:val="clear" w:color="auto" w:fill="FFFFFF"/>
              </w:rPr>
            </w:pPr>
            <w:r>
              <w:rPr>
                <w:color w:val="000000"/>
                <w:kern w:val="2"/>
                <w:szCs w:val="24"/>
                <w:shd w:val="clear" w:color="auto" w:fill="FFFFFF"/>
              </w:rPr>
              <w:t>2) Už projekto vykdymo priežiūros</w:t>
            </w:r>
            <w:r w:rsidRPr="00700B43">
              <w:rPr>
                <w:color w:val="000000"/>
                <w:kern w:val="2"/>
                <w:szCs w:val="24"/>
                <w:shd w:val="clear" w:color="auto" w:fill="FFFFFF"/>
              </w:rPr>
              <w:t xml:space="preserve"> paslaugas mokama kas mėnesį pagal </w:t>
            </w:r>
            <w:r>
              <w:rPr>
                <w:color w:val="000000"/>
                <w:kern w:val="2"/>
                <w:szCs w:val="24"/>
                <w:shd w:val="clear" w:color="auto" w:fill="FFFFFF"/>
              </w:rPr>
              <w:t xml:space="preserve">Pirkėjui </w:t>
            </w:r>
            <w:r w:rsidRPr="00700B43">
              <w:rPr>
                <w:color w:val="000000"/>
                <w:kern w:val="2"/>
                <w:szCs w:val="24"/>
                <w:shd w:val="clear" w:color="auto" w:fill="FFFFFF"/>
              </w:rPr>
              <w:t xml:space="preserve">pateiktą ir su juo suderintą per praėjusį </w:t>
            </w:r>
            <w:r w:rsidRPr="00700B43">
              <w:rPr>
                <w:color w:val="000000"/>
                <w:kern w:val="2"/>
                <w:szCs w:val="24"/>
                <w:shd w:val="clear" w:color="auto" w:fill="FFFFFF"/>
              </w:rPr>
              <w:lastRenderedPageBreak/>
              <w:t xml:space="preserve">vieną mėnesį suteiktų </w:t>
            </w:r>
            <w:r>
              <w:rPr>
                <w:color w:val="000000"/>
                <w:kern w:val="2"/>
                <w:szCs w:val="24"/>
                <w:shd w:val="clear" w:color="auto" w:fill="FFFFFF"/>
              </w:rPr>
              <w:t>p</w:t>
            </w:r>
            <w:r w:rsidRPr="00700B43">
              <w:rPr>
                <w:color w:val="000000"/>
                <w:kern w:val="2"/>
                <w:szCs w:val="24"/>
                <w:shd w:val="clear" w:color="auto" w:fill="FFFFFF"/>
              </w:rPr>
              <w:t>aslaugų ataskaitą ir</w:t>
            </w:r>
            <w:r>
              <w:rPr>
                <w:color w:val="000000"/>
                <w:kern w:val="2"/>
                <w:szCs w:val="24"/>
                <w:shd w:val="clear" w:color="auto" w:fill="FFFFFF"/>
              </w:rPr>
              <w:t xml:space="preserve"> </w:t>
            </w:r>
            <w:r w:rsidRPr="00700B43">
              <w:rPr>
                <w:color w:val="000000"/>
                <w:kern w:val="2"/>
                <w:szCs w:val="24"/>
                <w:shd w:val="clear" w:color="auto" w:fill="FFFFFF"/>
              </w:rPr>
              <w:t xml:space="preserve">ataskaitoje nurodytoms </w:t>
            </w:r>
            <w:r>
              <w:rPr>
                <w:color w:val="000000"/>
                <w:kern w:val="2"/>
                <w:szCs w:val="24"/>
                <w:shd w:val="clear" w:color="auto" w:fill="FFFFFF"/>
              </w:rPr>
              <w:t>p</w:t>
            </w:r>
            <w:r w:rsidRPr="00700B43">
              <w:rPr>
                <w:color w:val="000000"/>
                <w:kern w:val="2"/>
                <w:szCs w:val="24"/>
                <w:shd w:val="clear" w:color="auto" w:fill="FFFFFF"/>
              </w:rPr>
              <w:t xml:space="preserve">aslaugoms išrašytą sąskaitą faktūrą. </w:t>
            </w:r>
            <w:r>
              <w:rPr>
                <w:color w:val="000000"/>
                <w:kern w:val="2"/>
                <w:szCs w:val="24"/>
                <w:shd w:val="clear" w:color="auto" w:fill="FFFFFF"/>
              </w:rPr>
              <w:t>Tiekėjui</w:t>
            </w:r>
            <w:r w:rsidRPr="00700B43">
              <w:rPr>
                <w:color w:val="000000"/>
                <w:kern w:val="2"/>
                <w:szCs w:val="24"/>
                <w:shd w:val="clear" w:color="auto" w:fill="FFFFFF"/>
              </w:rPr>
              <w:t xml:space="preserve"> už </w:t>
            </w:r>
            <w:r>
              <w:rPr>
                <w:color w:val="000000"/>
                <w:kern w:val="2"/>
                <w:szCs w:val="24"/>
                <w:shd w:val="clear" w:color="auto" w:fill="FFFFFF"/>
              </w:rPr>
              <w:t>projekto vykdymo priežiūros</w:t>
            </w:r>
            <w:r w:rsidRPr="00700B43">
              <w:rPr>
                <w:color w:val="000000"/>
                <w:kern w:val="2"/>
                <w:szCs w:val="24"/>
                <w:shd w:val="clear" w:color="auto" w:fill="FFFFFF"/>
              </w:rPr>
              <w:t xml:space="preserve"> paslaugas mokama proporcingai pagal per atitinkamų vieną mėnesį atliktų statybos darbų vertę, ją</w:t>
            </w:r>
            <w:r>
              <w:rPr>
                <w:color w:val="000000"/>
                <w:kern w:val="2"/>
                <w:szCs w:val="24"/>
                <w:shd w:val="clear" w:color="auto" w:fill="FFFFFF"/>
              </w:rPr>
              <w:t xml:space="preserve"> </w:t>
            </w:r>
            <w:r w:rsidRPr="00700B43">
              <w:rPr>
                <w:color w:val="000000"/>
                <w:kern w:val="2"/>
                <w:szCs w:val="24"/>
                <w:shd w:val="clear" w:color="auto" w:fill="FFFFFF"/>
              </w:rPr>
              <w:t xml:space="preserve">lyginant su bendra </w:t>
            </w:r>
            <w:r>
              <w:rPr>
                <w:color w:val="000000"/>
                <w:kern w:val="2"/>
                <w:szCs w:val="24"/>
                <w:shd w:val="clear" w:color="auto" w:fill="FFFFFF"/>
              </w:rPr>
              <w:t>s</w:t>
            </w:r>
            <w:r w:rsidRPr="00700B43">
              <w:rPr>
                <w:color w:val="000000"/>
                <w:kern w:val="2"/>
                <w:szCs w:val="24"/>
                <w:shd w:val="clear" w:color="auto" w:fill="FFFFFF"/>
              </w:rPr>
              <w:t>tatinio statybos darbų verte. Galutinis mokėjimas už projekto vykdymo</w:t>
            </w:r>
            <w:r>
              <w:rPr>
                <w:color w:val="000000"/>
                <w:kern w:val="2"/>
                <w:szCs w:val="24"/>
                <w:shd w:val="clear" w:color="auto" w:fill="FFFFFF"/>
              </w:rPr>
              <w:t xml:space="preserve"> </w:t>
            </w:r>
            <w:r w:rsidRPr="00700B43">
              <w:rPr>
                <w:color w:val="000000"/>
                <w:kern w:val="2"/>
                <w:szCs w:val="24"/>
                <w:shd w:val="clear" w:color="auto" w:fill="FFFFFF"/>
              </w:rPr>
              <w:t>priežiūros paslaugas atliekamas patvirtinus baigiamąją ataskaitą</w:t>
            </w:r>
            <w:r>
              <w:rPr>
                <w:color w:val="000000"/>
                <w:kern w:val="2"/>
                <w:szCs w:val="24"/>
                <w:shd w:val="clear" w:color="auto" w:fill="FFFFFF"/>
              </w:rPr>
              <w:t xml:space="preserve">. </w:t>
            </w:r>
            <w:r w:rsidRPr="00700B43">
              <w:rPr>
                <w:color w:val="000000"/>
                <w:kern w:val="2"/>
                <w:szCs w:val="24"/>
                <w:shd w:val="clear" w:color="auto" w:fill="FFFFFF"/>
              </w:rPr>
              <w:t>Bendra suma,</w:t>
            </w:r>
            <w:r>
              <w:rPr>
                <w:color w:val="000000"/>
                <w:kern w:val="2"/>
                <w:szCs w:val="24"/>
                <w:shd w:val="clear" w:color="auto" w:fill="FFFFFF"/>
              </w:rPr>
              <w:t xml:space="preserve"> </w:t>
            </w:r>
            <w:r w:rsidRPr="00700B43">
              <w:rPr>
                <w:color w:val="000000"/>
                <w:kern w:val="2"/>
                <w:szCs w:val="24"/>
                <w:shd w:val="clear" w:color="auto" w:fill="FFFFFF"/>
              </w:rPr>
              <w:t xml:space="preserve">sumokėta už suteiktas </w:t>
            </w:r>
            <w:r>
              <w:rPr>
                <w:color w:val="000000"/>
                <w:kern w:val="2"/>
                <w:szCs w:val="24"/>
                <w:shd w:val="clear" w:color="auto" w:fill="FFFFFF"/>
              </w:rPr>
              <w:t>p</w:t>
            </w:r>
            <w:r w:rsidRPr="00700B43">
              <w:rPr>
                <w:color w:val="000000"/>
                <w:kern w:val="2"/>
                <w:szCs w:val="24"/>
                <w:shd w:val="clear" w:color="auto" w:fill="FFFFFF"/>
              </w:rPr>
              <w:t xml:space="preserve">rojekto vykdymo priežiūros paslaugas, negali viršyti </w:t>
            </w:r>
            <w:r>
              <w:rPr>
                <w:color w:val="000000"/>
                <w:kern w:val="2"/>
                <w:szCs w:val="24"/>
                <w:shd w:val="clear" w:color="auto" w:fill="FFFFFF"/>
              </w:rPr>
              <w:t>Tiekėjo pasiūlyme nurodytos sumos su PVM už p</w:t>
            </w:r>
            <w:r w:rsidRPr="00700B43">
              <w:rPr>
                <w:color w:val="000000"/>
                <w:kern w:val="2"/>
                <w:szCs w:val="24"/>
                <w:shd w:val="clear" w:color="auto" w:fill="FFFFFF"/>
              </w:rPr>
              <w:t>rojekto vykdymo priežiūros paslaugas</w:t>
            </w:r>
            <w:r>
              <w:rPr>
                <w:color w:val="000000"/>
                <w:kern w:val="2"/>
                <w:szCs w:val="24"/>
                <w:shd w:val="clear" w:color="auto" w:fill="FFFFFF"/>
              </w:rPr>
              <w:t>.</w:t>
            </w:r>
          </w:p>
          <w:p w14:paraId="2E393D74" w14:textId="2CC8E3CD" w:rsidR="00027B83" w:rsidRDefault="00027B83">
            <w:pPr>
              <w:rPr>
                <w:color w:val="4472C4"/>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382B074E" w14:textId="6A18CA30"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131A6209" w14:textId="77777777" w:rsidR="006F0803" w:rsidRDefault="006F0803" w:rsidP="006F0803">
            <w:pPr>
              <w:rPr>
                <w:kern w:val="2"/>
                <w:szCs w:val="24"/>
              </w:rPr>
            </w:pPr>
          </w:p>
          <w:p w14:paraId="3258F3A8" w14:textId="54118F25"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CB514FA" w14:textId="0A8D3FEC" w:rsidR="006F0803" w:rsidRDefault="00EA6CB7" w:rsidP="006F0803">
            <w:pPr>
              <w:rPr>
                <w:kern w:val="2"/>
                <w:szCs w:val="24"/>
              </w:rPr>
            </w:pPr>
            <w:r>
              <w:rPr>
                <w:kern w:val="2"/>
                <w:szCs w:val="24"/>
              </w:rPr>
              <w:t>Taikomi Lietuvos Respublikos teisės aktuose nustatyti terminai</w:t>
            </w:r>
          </w:p>
          <w:p w14:paraId="606FD54D" w14:textId="6FF1AE51"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427B69AF" w:rsidR="006F0803" w:rsidRDefault="002D5974" w:rsidP="002D5974">
            <w:pPr>
              <w:jc w:val="both"/>
              <w:rPr>
                <w:kern w:val="2"/>
                <w:szCs w:val="24"/>
              </w:rPr>
            </w:pPr>
            <w:r w:rsidRPr="00571824">
              <w:rPr>
                <w:kern w:val="2"/>
                <w:szCs w:val="24"/>
              </w:rPr>
              <w:t>Tiekėjas privalo neatlygintinai pašalinti visus Paslaugų trūkumus, už kuriuos atsako Tiekėjas, per Pirkėjo rašytinėje pretenzijoje nustatytus protingus terminus.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21AC1644" w:rsidR="002D5974" w:rsidRDefault="006F0803" w:rsidP="002D5974">
            <w:pPr>
              <w:rPr>
                <w:kern w:val="2"/>
                <w:szCs w:val="24"/>
              </w:rPr>
            </w:pPr>
            <w:r>
              <w:rPr>
                <w:kern w:val="2"/>
                <w:szCs w:val="24"/>
              </w:rPr>
              <w:t xml:space="preserve">Netaikoma </w:t>
            </w:r>
          </w:p>
          <w:p w14:paraId="449C3520" w14:textId="364C4E5F"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0514FEF" w14:textId="4399D6B4" w:rsidR="00027B83" w:rsidRDefault="000B0897" w:rsidP="002D5974">
            <w:pPr>
              <w:jc w:val="both"/>
              <w:rPr>
                <w:b/>
                <w:kern w:val="2"/>
                <w:szCs w:val="24"/>
              </w:rPr>
            </w:pPr>
            <w:r>
              <w:rPr>
                <w:kern w:val="2"/>
                <w:szCs w:val="24"/>
              </w:rPr>
              <w:t xml:space="preserve">Sutarties vykdymui pasitelkiami subtiekėjai ir (ar) specialistai yra nurodyti Sutarties priede Nr. </w:t>
            </w:r>
            <w:r w:rsidR="002D5974">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1A013CD" w14:textId="77777777" w:rsidR="002D5974" w:rsidRPr="0087716E" w:rsidRDefault="002D5974" w:rsidP="002D5974">
            <w:pPr>
              <w:rPr>
                <w:kern w:val="2"/>
                <w:szCs w:val="24"/>
              </w:rPr>
            </w:pPr>
            <w:r w:rsidRPr="0087716E">
              <w:rPr>
                <w:kern w:val="2"/>
                <w:szCs w:val="24"/>
              </w:rPr>
              <w:t>Prievolių pagal Sutartį įvykdymas užtikrinamas:</w:t>
            </w:r>
          </w:p>
          <w:p w14:paraId="45245AAB" w14:textId="77777777" w:rsidR="002D5974" w:rsidRDefault="002D5974" w:rsidP="002D5974">
            <w:pPr>
              <w:rPr>
                <w:kern w:val="2"/>
                <w:szCs w:val="24"/>
              </w:rPr>
            </w:pPr>
            <w:r>
              <w:rPr>
                <w:kern w:val="2"/>
                <w:szCs w:val="24"/>
              </w:rPr>
              <w:t xml:space="preserve">8.1.1. </w:t>
            </w:r>
            <w:r w:rsidRPr="0087716E">
              <w:rPr>
                <w:kern w:val="2"/>
                <w:szCs w:val="24"/>
              </w:rPr>
              <w:t>Netesybomis (delspinigiais</w:t>
            </w:r>
            <w:r>
              <w:rPr>
                <w:kern w:val="2"/>
                <w:szCs w:val="24"/>
              </w:rPr>
              <w:t>, bauda</w:t>
            </w:r>
            <w:r w:rsidRPr="0087716E">
              <w:rPr>
                <w:kern w:val="2"/>
                <w:szCs w:val="24"/>
              </w:rPr>
              <w:t>)</w:t>
            </w:r>
            <w:r>
              <w:rPr>
                <w:kern w:val="2"/>
                <w:szCs w:val="24"/>
              </w:rPr>
              <w:t>;</w:t>
            </w:r>
          </w:p>
          <w:p w14:paraId="1EB718A2" w14:textId="77777777" w:rsidR="002D5974" w:rsidRDefault="002D5974" w:rsidP="002D5974">
            <w:pPr>
              <w:rPr>
                <w:kern w:val="2"/>
                <w:szCs w:val="24"/>
              </w:rPr>
            </w:pPr>
            <w:r>
              <w:rPr>
                <w:kern w:val="2"/>
                <w:szCs w:val="24"/>
              </w:rPr>
              <w:t>8.1.2. Sutarties įvykdymo užtikrinimu.</w:t>
            </w:r>
          </w:p>
          <w:p w14:paraId="2D80CD6E" w14:textId="11FF7E61"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7C9DF37" w14:textId="77777777" w:rsidR="006F0803" w:rsidRDefault="006F0803" w:rsidP="006F0803">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4685229D" w14:textId="77777777" w:rsidR="006F0803" w:rsidRDefault="006F0803" w:rsidP="006F0803">
            <w:pPr>
              <w:rPr>
                <w:kern w:val="2"/>
                <w:szCs w:val="24"/>
              </w:rPr>
            </w:pPr>
          </w:p>
          <w:p w14:paraId="6A3C4961" w14:textId="768D3807"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09FBC68F" w14:textId="77777777" w:rsidR="002D5974" w:rsidRPr="00D37CD0" w:rsidRDefault="002D5974" w:rsidP="002D5974">
            <w:pPr>
              <w:pStyle w:val="Pagrindinistekstas"/>
              <w:ind w:firstLine="0"/>
              <w:rPr>
                <w:szCs w:val="24"/>
              </w:rPr>
            </w:pPr>
            <w:r>
              <w:rPr>
                <w:szCs w:val="24"/>
              </w:rPr>
              <w:t xml:space="preserve">Tiekėjas </w:t>
            </w:r>
            <w:r w:rsidRPr="00715CDC">
              <w:rPr>
                <w:szCs w:val="24"/>
              </w:rPr>
              <w:t xml:space="preserve">per 10 </w:t>
            </w:r>
            <w:r>
              <w:rPr>
                <w:szCs w:val="24"/>
              </w:rPr>
              <w:t xml:space="preserve">(dešimt) </w:t>
            </w:r>
            <w:r w:rsidRPr="00715CDC">
              <w:rPr>
                <w:szCs w:val="24"/>
              </w:rPr>
              <w:t xml:space="preserve">darbo </w:t>
            </w:r>
            <w:r w:rsidRPr="005D6E55">
              <w:rPr>
                <w:szCs w:val="24"/>
              </w:rPr>
              <w:t>dien</w:t>
            </w:r>
            <w:r>
              <w:rPr>
                <w:szCs w:val="24"/>
              </w:rPr>
              <w:t>ų</w:t>
            </w:r>
            <w:r w:rsidRPr="005D6E55">
              <w:rPr>
                <w:szCs w:val="24"/>
              </w:rPr>
              <w:t xml:space="preserve"> nuo </w:t>
            </w:r>
            <w:r>
              <w:rPr>
                <w:szCs w:val="24"/>
              </w:rPr>
              <w:t>S</w:t>
            </w:r>
            <w:r w:rsidRPr="00D37CD0">
              <w:rPr>
                <w:szCs w:val="24"/>
              </w:rPr>
              <w:t>utarties pasirašymo dienos prival</w:t>
            </w:r>
            <w:r>
              <w:rPr>
                <w:szCs w:val="24"/>
              </w:rPr>
              <w:t xml:space="preserve">o </w:t>
            </w:r>
            <w:r w:rsidRPr="00D37CD0">
              <w:rPr>
                <w:szCs w:val="24"/>
              </w:rPr>
              <w:t>pateikti</w:t>
            </w:r>
            <w:r>
              <w:rPr>
                <w:szCs w:val="24"/>
              </w:rPr>
              <w:t xml:space="preserve"> Pirkėjui 29 000,00 Eur (dvidešimt devynių tūkstančių eurų 0 ct)</w:t>
            </w:r>
            <w:r w:rsidRPr="00D37CD0">
              <w:rPr>
                <w:szCs w:val="24"/>
              </w:rPr>
              <w:t xml:space="preserve"> </w:t>
            </w:r>
            <w:r>
              <w:rPr>
                <w:szCs w:val="24"/>
              </w:rPr>
              <w:t xml:space="preserve">dydžio pirmo pareikalavimo banko garantiją  arba draudimo bendrovės laidavimo draudimo raštą, atitinkančius Bendrųjų sutarties sąlygų 10 skyriaus reikalavimus. </w:t>
            </w:r>
            <w:r>
              <w:rPr>
                <w:rFonts w:eastAsia="Calibri"/>
                <w:bCs/>
                <w:szCs w:val="24"/>
              </w:rPr>
              <w:t>Esant poreikiui, gavus Tiekėjo prašymą, šis terminas gali būti pratęsiamas Šalių suderintam terminui.</w:t>
            </w:r>
          </w:p>
          <w:p w14:paraId="47D3FAEF" w14:textId="1AFD13C6" w:rsidR="00027B83" w:rsidRDefault="002D5974" w:rsidP="002D5974">
            <w:pPr>
              <w:rPr>
                <w:szCs w:val="24"/>
              </w:rPr>
            </w:pPr>
            <w:r>
              <w:rPr>
                <w:szCs w:val="24"/>
              </w:rPr>
              <w:t>Banko garantija  arba draudimo bendrovės laidavimo draudimo raštas turi būti pasirašyti saugiu elektroniniu parašu.</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lastRenderedPageBreak/>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A8ED1F5" w:rsidR="00402199" w:rsidRDefault="002D5974" w:rsidP="00A34A2D">
            <w:pPr>
              <w:spacing w:line="259" w:lineRule="auto"/>
              <w:jc w:val="both"/>
              <w:rPr>
                <w:color w:val="000000"/>
                <w:kern w:val="2"/>
                <w:szCs w:val="24"/>
              </w:rPr>
            </w:pPr>
            <w:r w:rsidRPr="002D5974">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521DD7CE" w:rsidR="00402199" w:rsidRPr="005C2BCD" w:rsidRDefault="00402199" w:rsidP="005C2BCD">
            <w:pPr>
              <w:jc w:val="both"/>
            </w:pPr>
            <w:r w:rsidRPr="005C2BCD">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61EF805C" w:rsidR="00402199" w:rsidRPr="005C2BCD" w:rsidRDefault="00402199" w:rsidP="005C2BCD">
            <w:pPr>
              <w:jc w:val="both"/>
              <w:rPr>
                <w:szCs w:val="24"/>
              </w:rPr>
            </w:pPr>
            <w:r w:rsidRPr="005C2BCD">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3D556452" w:rsidR="00402199" w:rsidRDefault="00402199" w:rsidP="005C2BCD">
            <w:pPr>
              <w:jc w:val="both"/>
              <w:rPr>
                <w:b/>
                <w:kern w:val="2"/>
                <w:szCs w:val="24"/>
              </w:rPr>
            </w:pPr>
            <w:r>
              <w:rPr>
                <w:color w:val="000000"/>
                <w:kern w:val="2"/>
              </w:rPr>
              <w:t xml:space="preserve">9.2.3. Tiekėjas privalo sumokėti Pirkėjui netesybas </w:t>
            </w:r>
            <w:r w:rsidRPr="005C2BCD">
              <w:rPr>
                <w:kern w:val="2"/>
              </w:rPr>
              <w:t xml:space="preserve">per </w:t>
            </w:r>
            <w:r w:rsidR="005C2BCD" w:rsidRPr="005C2BCD">
              <w:rPr>
                <w:kern w:val="2"/>
              </w:rPr>
              <w:t>20 (dvidešimt)</w:t>
            </w:r>
            <w:r w:rsidRPr="005C2BCD">
              <w:rPr>
                <w:bCs/>
                <w:kern w:val="2"/>
                <w:szCs w:val="24"/>
              </w:rPr>
              <w:t xml:space="preserve"> </w:t>
            </w:r>
            <w:r w:rsidRPr="005C2BCD">
              <w:rPr>
                <w:kern w:val="2"/>
              </w:rPr>
              <w:t>dienų nuo Pirkėjo pareikalavimo, jeigu netesyb</w:t>
            </w:r>
            <w:r>
              <w:rPr>
                <w:color w:val="000000"/>
                <w:kern w:val="2"/>
              </w:rPr>
              <w:t xml:space="preserve">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71A291" w14:textId="0A6BA9B1" w:rsidR="008B7D64" w:rsidRDefault="008B7D64" w:rsidP="008B7D64">
            <w:pPr>
              <w:jc w:val="both"/>
              <w:rPr>
                <w:szCs w:val="24"/>
              </w:rPr>
            </w:pPr>
            <w:r>
              <w:rPr>
                <w:kern w:val="2"/>
                <w:szCs w:val="24"/>
              </w:rPr>
              <w:t xml:space="preserve">9.3.1. Nutraukus Sutartį dėl esminio Sutarties pažeidimo, nustatyto Sutarties Specialiosiose sąlygose, </w:t>
            </w:r>
            <w:r w:rsidRPr="00EB4EF3">
              <w:rPr>
                <w:kern w:val="2"/>
                <w:szCs w:val="24"/>
              </w:rPr>
              <w:t xml:space="preserve">mokama </w:t>
            </w:r>
            <w:r>
              <w:rPr>
                <w:kern w:val="2"/>
                <w:szCs w:val="24"/>
              </w:rPr>
              <w:t>5</w:t>
            </w:r>
            <w:r w:rsidRPr="00EB4EF3">
              <w:rPr>
                <w:kern w:val="2"/>
                <w:szCs w:val="24"/>
              </w:rPr>
              <w:t xml:space="preserve"> (</w:t>
            </w:r>
            <w:r>
              <w:rPr>
                <w:kern w:val="2"/>
                <w:szCs w:val="24"/>
              </w:rPr>
              <w:t>penkių</w:t>
            </w:r>
            <w:r w:rsidRPr="00EB4EF3">
              <w:rPr>
                <w:kern w:val="2"/>
                <w:szCs w:val="24"/>
              </w:rPr>
              <w:t xml:space="preserve">) </w:t>
            </w:r>
            <w:r>
              <w:rPr>
                <w:kern w:val="2"/>
                <w:szCs w:val="24"/>
              </w:rPr>
              <w:t>procentų dydžio bauda nuo Pradinės Sutarties vertės, nurodytos Specialiųjų sąlygų 5.2 punkte.</w:t>
            </w:r>
          </w:p>
          <w:p w14:paraId="5E9B9B87" w14:textId="4BC3091F" w:rsidR="00402199" w:rsidRDefault="00402199" w:rsidP="008B7D64">
            <w:pPr>
              <w:jc w:val="both"/>
              <w:rPr>
                <w:bCs/>
                <w:szCs w:val="24"/>
              </w:rPr>
            </w:pPr>
            <w:r>
              <w:rPr>
                <w:bCs/>
                <w:szCs w:val="24"/>
              </w:rPr>
              <w:t xml:space="preserve">9.3.2. Nepagrįstai nutraukus Sutarties vykdymą ne Sutartyje nustatyta tvarka, mokama </w:t>
            </w:r>
            <w:r w:rsidR="008B7D64">
              <w:rPr>
                <w:kern w:val="2"/>
                <w:szCs w:val="24"/>
              </w:rPr>
              <w:t>5</w:t>
            </w:r>
            <w:r w:rsidR="008B7D64" w:rsidRPr="00EB4EF3">
              <w:rPr>
                <w:kern w:val="2"/>
                <w:szCs w:val="24"/>
              </w:rPr>
              <w:t xml:space="preserve"> (</w:t>
            </w:r>
            <w:r w:rsidR="008B7D64">
              <w:rPr>
                <w:kern w:val="2"/>
                <w:szCs w:val="24"/>
              </w:rPr>
              <w:t>penkių</w:t>
            </w:r>
            <w:r w:rsidR="008B7D64" w:rsidRPr="00EB4EF3">
              <w:rPr>
                <w:kern w:val="2"/>
                <w:szCs w:val="24"/>
              </w:rPr>
              <w:t xml:space="preserve">) </w:t>
            </w:r>
            <w:r>
              <w:rPr>
                <w:bCs/>
                <w:kern w:val="2"/>
                <w:szCs w:val="24"/>
              </w:rPr>
              <w:t>procentų dydžio bauda nuo Pradinės Sutarties vertės, nurodytos Specialiųjų sąlygų 5.2 punkte.</w:t>
            </w:r>
          </w:p>
          <w:p w14:paraId="12AA7CC3" w14:textId="77777777" w:rsidR="00402199" w:rsidRDefault="00402199" w:rsidP="00402199">
            <w:pPr>
              <w:rPr>
                <w:bCs/>
                <w:szCs w:val="24"/>
              </w:rPr>
            </w:pPr>
          </w:p>
          <w:p w14:paraId="7CBFE0C7" w14:textId="1441BFAF"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E7E12B4" w:rsidR="00402199" w:rsidRPr="00136A44" w:rsidRDefault="008B7D64" w:rsidP="00402199">
            <w:pPr>
              <w:rPr>
                <w:kern w:val="2"/>
                <w:szCs w:val="24"/>
              </w:rPr>
            </w:pPr>
            <w:r w:rsidRPr="00136A44">
              <w:rPr>
                <w:kern w:val="2"/>
                <w:szCs w:val="24"/>
              </w:rPr>
              <w:t>Baudos dydis, taikomas už kiekvieną pažeidimo atvejį, 1 000,00 Eur (vienas tūkstantis eurų 00 ct).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03594289" w:rsidR="00402199" w:rsidRPr="00136A44" w:rsidRDefault="008B7D64" w:rsidP="00402199">
            <w:pPr>
              <w:rPr>
                <w:kern w:val="2"/>
                <w:szCs w:val="24"/>
              </w:rPr>
            </w:pPr>
            <w:r w:rsidRPr="00136A44">
              <w:rPr>
                <w:kern w:val="2"/>
                <w:szCs w:val="24"/>
              </w:rPr>
              <w:t>Baudos dydis, taikomas už kiekvieną pažeidimo atvejį,</w:t>
            </w:r>
            <w:r w:rsidR="00B705BC" w:rsidRPr="00136A44">
              <w:rPr>
                <w:kern w:val="2"/>
                <w:szCs w:val="24"/>
              </w:rPr>
              <w:t xml:space="preserve"> </w:t>
            </w:r>
            <w:r w:rsidRPr="00136A44">
              <w:rPr>
                <w:kern w:val="2"/>
                <w:szCs w:val="24"/>
              </w:rPr>
              <w:t>1 000,00 Eur (vienas tūkstantis eurų 00 ct).</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5B1C4878"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lastRenderedPageBreak/>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49FCB630" w:rsidR="008B7D64" w:rsidRDefault="00402199" w:rsidP="008B7D64">
            <w:pPr>
              <w:rPr>
                <w:color w:val="4472C4"/>
                <w:kern w:val="2"/>
                <w:szCs w:val="24"/>
              </w:rPr>
            </w:pPr>
            <w:r>
              <w:rPr>
                <w:bCs/>
                <w:szCs w:val="24"/>
              </w:rPr>
              <w:t xml:space="preserve">Netaikoma </w:t>
            </w:r>
          </w:p>
          <w:p w14:paraId="31D0481F" w14:textId="6715042D" w:rsidR="00402199" w:rsidRDefault="00402199" w:rsidP="00402199">
            <w:pPr>
              <w:rPr>
                <w:color w:val="4472C4"/>
                <w:kern w:val="2"/>
                <w:szCs w:val="24"/>
              </w:rPr>
            </w:pPr>
          </w:p>
        </w:tc>
      </w:tr>
      <w:tr w:rsidR="00402199" w14:paraId="2E410A63" w14:textId="77777777" w:rsidTr="00EA6CB7">
        <w:trPr>
          <w:trHeight w:val="1301"/>
        </w:trPr>
        <w:tc>
          <w:tcPr>
            <w:tcW w:w="3094" w:type="dxa"/>
            <w:gridSpan w:val="2"/>
            <w:tcBorders>
              <w:top w:val="single" w:sz="4" w:space="0" w:color="auto"/>
              <w:left w:val="single" w:sz="4" w:space="0" w:color="auto"/>
              <w:bottom w:val="single" w:sz="4" w:space="0" w:color="auto"/>
              <w:right w:val="single" w:sz="4" w:space="0" w:color="auto"/>
            </w:tcBorders>
            <w:shd w:val="clear" w:color="auto" w:fill="auto"/>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shd w:val="clear" w:color="auto" w:fill="auto"/>
          </w:tcPr>
          <w:p w14:paraId="0FC6812C" w14:textId="77777777" w:rsidR="00402199" w:rsidRDefault="00402199" w:rsidP="00402199">
            <w:pPr>
              <w:rPr>
                <w:bCs/>
                <w:kern w:val="2"/>
                <w:szCs w:val="24"/>
              </w:rPr>
            </w:pPr>
            <w:r>
              <w:rPr>
                <w:bCs/>
                <w:kern w:val="2"/>
                <w:szCs w:val="24"/>
              </w:rPr>
              <w:t>Netaikoma</w:t>
            </w:r>
          </w:p>
          <w:p w14:paraId="5AD4BC1A" w14:textId="7EE61903"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8B7D64">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9276D7C" w14:textId="77777777" w:rsidR="008B7D64" w:rsidRDefault="008B7D64" w:rsidP="008B7D64">
            <w:pPr>
              <w:rPr>
                <w:bCs/>
                <w:kern w:val="2"/>
                <w:szCs w:val="24"/>
              </w:rPr>
            </w:pPr>
            <w:r>
              <w:rPr>
                <w:bCs/>
                <w:kern w:val="2"/>
                <w:szCs w:val="24"/>
              </w:rPr>
              <w:t>Netaikoma</w:t>
            </w:r>
          </w:p>
          <w:p w14:paraId="61DD08FE" w14:textId="2EC365DC"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47EA84A" w14:textId="77777777" w:rsidR="006859F1" w:rsidRPr="006859F1" w:rsidRDefault="006859F1" w:rsidP="006859F1">
            <w:pPr>
              <w:jc w:val="both"/>
              <w:rPr>
                <w:kern w:val="2"/>
                <w:szCs w:val="24"/>
              </w:rPr>
            </w:pPr>
            <w:r w:rsidRPr="006859F1">
              <w:rPr>
                <w:kern w:val="2"/>
                <w:szCs w:val="24"/>
              </w:rPr>
              <w:t>- aplinkos apsaugos vadybos sistemos standartų reikalavimų laikymasis (kaip buvo nustatyta pirkimo specialiųjų sąlygų 4 priede);</w:t>
            </w:r>
          </w:p>
          <w:p w14:paraId="7A0AFD4A" w14:textId="77777777" w:rsidR="006859F1" w:rsidRPr="009500AF" w:rsidRDefault="006859F1" w:rsidP="006859F1">
            <w:pPr>
              <w:jc w:val="both"/>
              <w:rPr>
                <w:kern w:val="2"/>
                <w:szCs w:val="24"/>
              </w:rPr>
            </w:pPr>
            <w:r w:rsidRPr="006859F1">
              <w:rPr>
                <w:kern w:val="2"/>
                <w:szCs w:val="24"/>
              </w:rPr>
              <w:t xml:space="preserve">- užtikrinimas, kad Sutartį vykdys statinio projekto vadovas, kuris buvo nurodytas pasiūlyme (t. y. tas, kurio kvalifikacija ir patirtimi Tiekėjas grindė savo atitiktį nustatytiems kvalifikacijos </w:t>
            </w:r>
            <w:r w:rsidRPr="009500AF">
              <w:rPr>
                <w:kern w:val="2"/>
                <w:szCs w:val="24"/>
              </w:rPr>
              <w:t>reikalavimams);</w:t>
            </w:r>
          </w:p>
          <w:p w14:paraId="1AD3CD3A" w14:textId="31D65753" w:rsidR="00402199" w:rsidRDefault="006859F1" w:rsidP="006859F1">
            <w:pPr>
              <w:jc w:val="both"/>
              <w:rPr>
                <w:color w:val="4472C4"/>
                <w:kern w:val="2"/>
                <w:szCs w:val="24"/>
              </w:rPr>
            </w:pPr>
            <w:r w:rsidRPr="009500AF">
              <w:rPr>
                <w:kern w:val="2"/>
                <w:szCs w:val="24"/>
              </w:rPr>
              <w:t xml:space="preserve">- paslaugų teikimo terminas. Šalių susitarimu vykdant Sutartį projektavimo paslaugų teikimo grafikas gali būti koreguojamas, tačiau  </w:t>
            </w:r>
            <w:r w:rsidR="009500AF" w:rsidRPr="009500AF">
              <w:rPr>
                <w:kern w:val="2"/>
                <w:szCs w:val="24"/>
              </w:rPr>
              <w:t>projektavimo paslaugų</w:t>
            </w:r>
            <w:r w:rsidRPr="009500AF">
              <w:rPr>
                <w:kern w:val="2"/>
                <w:szCs w:val="24"/>
              </w:rPr>
              <w:t xml:space="preserve"> parengimo terminas negali būti keičiamas</w:t>
            </w:r>
            <w:r w:rsidR="009500AF" w:rsidRPr="009500AF">
              <w:rPr>
                <w:kern w:val="2"/>
                <w:szCs w:val="24"/>
              </w:rPr>
              <w:t>, išskyrus Specialiųjų sąlygų 4</w:t>
            </w:r>
            <w:r w:rsidRPr="009500AF">
              <w:rPr>
                <w:kern w:val="2"/>
                <w:szCs w:val="24"/>
              </w:rPr>
              <w:t>.</w:t>
            </w:r>
            <w:r w:rsidR="009500AF" w:rsidRPr="009500AF">
              <w:rPr>
                <w:kern w:val="2"/>
                <w:szCs w:val="24"/>
              </w:rPr>
              <w:t>2 punkte nustatytą atvejį.</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371DE10" w14:textId="7B958821" w:rsidR="006859F1" w:rsidRDefault="00402199" w:rsidP="006859F1">
            <w:pPr>
              <w:spacing w:line="276" w:lineRule="auto"/>
              <w:jc w:val="both"/>
              <w:textAlignment w:val="baseline"/>
              <w:rPr>
                <w:color w:val="4471C4"/>
                <w:lang w:val="lt"/>
              </w:rPr>
            </w:pPr>
            <w:r>
              <w:rPr>
                <w:rFonts w:eastAsia="Arial"/>
              </w:rPr>
              <w:t xml:space="preserve">Netaikoma </w:t>
            </w:r>
          </w:p>
          <w:p w14:paraId="2BC2BBBD" w14:textId="329455C5"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26DD64FC" w14:textId="77777777" w:rsidR="006859F1" w:rsidRPr="005571F9" w:rsidRDefault="006859F1" w:rsidP="006859F1">
            <w:pPr>
              <w:jc w:val="both"/>
              <w:rPr>
                <w:kern w:val="2"/>
                <w:szCs w:val="24"/>
              </w:rPr>
            </w:pPr>
            <w:r>
              <w:rPr>
                <w:kern w:val="2"/>
                <w:szCs w:val="24"/>
              </w:rPr>
              <w:t xml:space="preserve">Ši Sutartis laikoma sudaryta, kai (pirma) ją pasirašo abi Šalys, ir (antra) pateikiamas </w:t>
            </w:r>
            <w:r w:rsidRPr="005571F9">
              <w:rPr>
                <w:kern w:val="2"/>
                <w:szCs w:val="24"/>
              </w:rPr>
              <w:t>sutarties įvykdymo užtikrinimas.</w:t>
            </w:r>
          </w:p>
          <w:p w14:paraId="1677D704" w14:textId="5AC6B621" w:rsidR="006859F1" w:rsidRDefault="006859F1" w:rsidP="006859F1">
            <w:pPr>
              <w:jc w:val="both"/>
              <w:rPr>
                <w:color w:val="4472C4"/>
                <w:kern w:val="2"/>
                <w:szCs w:val="24"/>
              </w:rPr>
            </w:pPr>
            <w:r w:rsidRPr="005571F9">
              <w:rPr>
                <w:kern w:val="2"/>
                <w:szCs w:val="24"/>
              </w:rPr>
              <w:t xml:space="preserve">Sutartis galioja iki visiško prievolių įvykdymo, bet jos terminas negali būti ilgesnis kaip </w:t>
            </w:r>
            <w:r>
              <w:rPr>
                <w:kern w:val="2"/>
                <w:szCs w:val="24"/>
              </w:rPr>
              <w:t>36</w:t>
            </w:r>
            <w:r w:rsidRPr="005571F9">
              <w:rPr>
                <w:kern w:val="2"/>
                <w:szCs w:val="24"/>
              </w:rPr>
              <w:t xml:space="preserve"> (</w:t>
            </w:r>
            <w:r>
              <w:rPr>
                <w:kern w:val="2"/>
                <w:szCs w:val="24"/>
              </w:rPr>
              <w:t>tris</w:t>
            </w:r>
            <w:r w:rsidRPr="005571F9">
              <w:rPr>
                <w:kern w:val="2"/>
                <w:szCs w:val="24"/>
              </w:rPr>
              <w:t>dešimt</w:t>
            </w:r>
            <w:r>
              <w:rPr>
                <w:kern w:val="2"/>
                <w:szCs w:val="24"/>
              </w:rPr>
              <w:t xml:space="preserve"> šeši</w:t>
            </w:r>
            <w:r w:rsidRPr="005571F9">
              <w:rPr>
                <w:kern w:val="2"/>
                <w:szCs w:val="24"/>
              </w:rPr>
              <w:t>) mėnesi</w:t>
            </w:r>
            <w:r>
              <w:rPr>
                <w:kern w:val="2"/>
                <w:szCs w:val="24"/>
              </w:rPr>
              <w:t>ai</w:t>
            </w:r>
            <w:r w:rsidRPr="005571F9">
              <w:rPr>
                <w:kern w:val="2"/>
                <w:szCs w:val="24"/>
              </w:rPr>
              <w:t>.</w:t>
            </w:r>
          </w:p>
          <w:p w14:paraId="7396F7FD" w14:textId="7A1586B2" w:rsidR="00027B83" w:rsidRDefault="00027B83">
            <w:pPr>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0AA77D49"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79AF0D21" w:rsidR="00027B83" w:rsidRDefault="000B0897" w:rsidP="00EA6CB7">
            <w:pPr>
              <w:jc w:val="both"/>
              <w:rPr>
                <w:color w:val="4472C4"/>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A5AA96" w14:textId="77777777" w:rsidR="009B34B0" w:rsidRPr="006D5CE3" w:rsidRDefault="009B34B0" w:rsidP="009B34B0">
            <w:pPr>
              <w:jc w:val="both"/>
              <w:rPr>
                <w:color w:val="000000" w:themeColor="text1"/>
                <w:kern w:val="2"/>
                <w:szCs w:val="24"/>
              </w:rPr>
            </w:pPr>
            <w:r w:rsidRPr="006D5CE3">
              <w:rPr>
                <w:color w:val="000000" w:themeColor="text1"/>
                <w:kern w:val="2"/>
                <w:szCs w:val="24"/>
              </w:rPr>
              <w:t>12.2.1. jeigu Tiekėjas nevykdo prisiimtų įsipareigojimų už Sutartyje nustatytą Sutarties kainą;</w:t>
            </w:r>
          </w:p>
          <w:p w14:paraId="4F8E19DA" w14:textId="77777777" w:rsidR="009B34B0" w:rsidRPr="006D5CE3" w:rsidRDefault="009B34B0" w:rsidP="009B34B0">
            <w:pPr>
              <w:jc w:val="both"/>
              <w:rPr>
                <w:color w:val="000000" w:themeColor="text1"/>
                <w:szCs w:val="24"/>
              </w:rPr>
            </w:pPr>
            <w:r w:rsidRPr="006D5CE3">
              <w:rPr>
                <w:color w:val="000000" w:themeColor="text1"/>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982A67A" w14:textId="77777777" w:rsidR="009B34B0" w:rsidRPr="001B08E3" w:rsidRDefault="009B34B0" w:rsidP="009B34B0">
            <w:pPr>
              <w:spacing w:line="257" w:lineRule="auto"/>
              <w:jc w:val="both"/>
              <w:rPr>
                <w:rFonts w:eastAsia="Arial"/>
                <w:color w:val="000000" w:themeColor="text1"/>
                <w:kern w:val="2"/>
                <w:szCs w:val="24"/>
                <w:lang w:val="lt"/>
              </w:rPr>
            </w:pPr>
            <w:r w:rsidRPr="009E2220">
              <w:rPr>
                <w:rFonts w:eastAsia="Arial"/>
                <w:color w:val="000000" w:themeColor="text1"/>
                <w:kern w:val="2"/>
                <w:szCs w:val="24"/>
                <w:lang w:val="lt"/>
              </w:rPr>
              <w:t xml:space="preserve">12.2.3. jeigu Tiekėjas nesilaiko Sutartyje nustatytų Paslaugų teikimo terminų 2 (du) kartus iš eilės arba vėluoja suteikti Paslaugas </w:t>
            </w:r>
            <w:r w:rsidRPr="001B08E3">
              <w:rPr>
                <w:rFonts w:eastAsia="Arial"/>
                <w:color w:val="000000" w:themeColor="text1"/>
                <w:kern w:val="2"/>
                <w:szCs w:val="24"/>
                <w:lang w:val="lt"/>
              </w:rPr>
              <w:t>daugiau nei 30 (</w:t>
            </w:r>
            <w:proofErr w:type="spellStart"/>
            <w:r w:rsidRPr="001B08E3">
              <w:rPr>
                <w:rFonts w:eastAsia="Arial"/>
                <w:color w:val="000000" w:themeColor="text1"/>
                <w:kern w:val="2"/>
                <w:szCs w:val="24"/>
                <w:lang w:val="lt"/>
              </w:rPr>
              <w:t>trisde</w:t>
            </w:r>
            <w:r w:rsidRPr="001B08E3">
              <w:rPr>
                <w:rFonts w:eastAsia="Arial"/>
                <w:color w:val="000000" w:themeColor="text1"/>
                <w:kern w:val="2"/>
                <w:szCs w:val="24"/>
              </w:rPr>
              <w:t>šimt</w:t>
            </w:r>
            <w:proofErr w:type="spellEnd"/>
            <w:r w:rsidRPr="001B08E3">
              <w:rPr>
                <w:rFonts w:eastAsia="Arial"/>
                <w:color w:val="000000" w:themeColor="text1"/>
                <w:kern w:val="2"/>
                <w:szCs w:val="24"/>
              </w:rPr>
              <w:t xml:space="preserve">) kalendorinių dienų </w:t>
            </w:r>
            <w:r w:rsidRPr="001B08E3">
              <w:rPr>
                <w:rFonts w:eastAsia="Arial"/>
                <w:color w:val="000000" w:themeColor="text1"/>
                <w:kern w:val="2"/>
                <w:szCs w:val="24"/>
                <w:lang w:val="lt"/>
              </w:rPr>
              <w:t>nuo Sutartyje nustatyto Paslaugų suteikimo termino;</w:t>
            </w:r>
          </w:p>
          <w:p w14:paraId="44394779" w14:textId="77777777" w:rsidR="009B34B0" w:rsidRPr="001B08E3" w:rsidRDefault="009B34B0" w:rsidP="009B34B0">
            <w:pPr>
              <w:spacing w:line="257" w:lineRule="auto"/>
              <w:jc w:val="both"/>
              <w:rPr>
                <w:rFonts w:eastAsia="Arial"/>
                <w:color w:val="000000" w:themeColor="text1"/>
                <w:kern w:val="2"/>
                <w:szCs w:val="24"/>
              </w:rPr>
            </w:pPr>
            <w:r w:rsidRPr="001B08E3">
              <w:rPr>
                <w:rFonts w:eastAsia="Arial"/>
                <w:color w:val="000000" w:themeColor="text1"/>
                <w:kern w:val="2"/>
                <w:szCs w:val="24"/>
              </w:rPr>
              <w:t>12.2.4. Tiekėjas nepradeda laiku teikti projektavimo paslaugų ir (ar) jas teikia taip lėtai, kad Paslaugas baigti teikti iki Sutartyje ir (ar) grafike numatytų terminų pabaigos tampa neįmanoma;</w:t>
            </w:r>
          </w:p>
          <w:p w14:paraId="6477CCCA" w14:textId="77777777" w:rsidR="009B34B0" w:rsidRPr="006D5CE3" w:rsidRDefault="009B34B0" w:rsidP="009B34B0">
            <w:pPr>
              <w:tabs>
                <w:tab w:val="left" w:pos="567"/>
                <w:tab w:val="left" w:pos="851"/>
                <w:tab w:val="left" w:pos="992"/>
                <w:tab w:val="left" w:pos="1134"/>
              </w:tabs>
              <w:spacing w:line="257" w:lineRule="auto"/>
              <w:jc w:val="both"/>
              <w:rPr>
                <w:rFonts w:eastAsia="Arial"/>
                <w:color w:val="000000" w:themeColor="text1"/>
                <w:kern w:val="2"/>
                <w:szCs w:val="24"/>
                <w:lang w:val="lt"/>
              </w:rPr>
            </w:pPr>
            <w:r w:rsidRPr="001B08E3">
              <w:rPr>
                <w:rFonts w:eastAsia="Arial"/>
                <w:color w:val="000000" w:themeColor="text1"/>
                <w:kern w:val="2"/>
                <w:szCs w:val="24"/>
                <w:lang w:val="lt"/>
              </w:rPr>
              <w:t xml:space="preserve">12.2.5. jeigu Tiekėjas pažeidžia Paslaugų suteikimo terminus </w:t>
            </w:r>
            <w:r w:rsidRPr="006D5CE3">
              <w:rPr>
                <w:rFonts w:eastAsia="Arial"/>
                <w:color w:val="000000" w:themeColor="text1"/>
                <w:kern w:val="2"/>
                <w:szCs w:val="24"/>
                <w:lang w:val="lt"/>
              </w:rPr>
              <w:t>ir priskaičiuotų netesybų už vėlavimą suma viršija 20 (dvidešimt) proc. Pradinės sutarties vertės;</w:t>
            </w:r>
          </w:p>
          <w:p w14:paraId="62F8476F" w14:textId="77777777" w:rsidR="009B34B0" w:rsidRPr="006D5CE3" w:rsidRDefault="009B34B0" w:rsidP="009B34B0">
            <w:pPr>
              <w:tabs>
                <w:tab w:val="left" w:pos="567"/>
                <w:tab w:val="left" w:pos="851"/>
                <w:tab w:val="left" w:pos="992"/>
                <w:tab w:val="left" w:pos="1134"/>
              </w:tabs>
              <w:spacing w:line="257" w:lineRule="auto"/>
              <w:jc w:val="both"/>
              <w:rPr>
                <w:rFonts w:eastAsia="Arial"/>
                <w:color w:val="000000" w:themeColor="text1"/>
                <w:kern w:val="2"/>
                <w:szCs w:val="24"/>
                <w:lang w:val="lt"/>
              </w:rPr>
            </w:pPr>
            <w:r w:rsidRPr="006D5CE3">
              <w:rPr>
                <w:rFonts w:eastAsia="Arial"/>
                <w:color w:val="000000" w:themeColor="text1"/>
                <w:kern w:val="2"/>
                <w:szCs w:val="24"/>
                <w:lang w:val="lt"/>
              </w:rPr>
              <w:t>12.2.</w:t>
            </w:r>
            <w:r>
              <w:rPr>
                <w:rFonts w:eastAsia="Arial"/>
                <w:color w:val="000000" w:themeColor="text1"/>
                <w:kern w:val="2"/>
                <w:szCs w:val="24"/>
                <w:lang w:val="lt"/>
              </w:rPr>
              <w:t>6</w:t>
            </w:r>
            <w:r w:rsidRPr="006D5CE3">
              <w:rPr>
                <w:rFonts w:eastAsia="Arial"/>
                <w:color w:val="000000" w:themeColor="text1"/>
                <w:kern w:val="2"/>
                <w:szCs w:val="24"/>
                <w:lang w:val="lt"/>
              </w:rPr>
              <w:t>. Tiekėjas pažeidžia Paslaugų suteikimo terminus ir dėl Paslaugų suteikimo vėlavimo Paslaugos tampa nebereikalingos;</w:t>
            </w:r>
          </w:p>
          <w:p w14:paraId="7E8003F0" w14:textId="5BF1F952" w:rsidR="009B34B0" w:rsidRPr="00D110FE" w:rsidRDefault="009B34B0" w:rsidP="009B34B0">
            <w:pPr>
              <w:tabs>
                <w:tab w:val="left" w:pos="567"/>
                <w:tab w:val="left" w:pos="851"/>
                <w:tab w:val="left" w:pos="992"/>
                <w:tab w:val="left" w:pos="1134"/>
              </w:tabs>
              <w:spacing w:line="257" w:lineRule="auto"/>
              <w:jc w:val="both"/>
              <w:rPr>
                <w:rFonts w:eastAsia="Arial"/>
                <w:color w:val="000000" w:themeColor="text1"/>
                <w:kern w:val="2"/>
                <w:szCs w:val="24"/>
                <w:lang w:val="lt"/>
              </w:rPr>
            </w:pPr>
            <w:r w:rsidRPr="006D5CE3">
              <w:rPr>
                <w:rFonts w:eastAsia="Arial"/>
                <w:color w:val="000000" w:themeColor="text1"/>
                <w:kern w:val="2"/>
                <w:szCs w:val="24"/>
                <w:lang w:val="lt"/>
              </w:rPr>
              <w:t>12.2.</w:t>
            </w:r>
            <w:r>
              <w:rPr>
                <w:rFonts w:eastAsia="Arial"/>
                <w:color w:val="000000" w:themeColor="text1"/>
                <w:kern w:val="2"/>
                <w:szCs w:val="24"/>
                <w:lang w:val="lt"/>
              </w:rPr>
              <w:t>7</w:t>
            </w:r>
            <w:r w:rsidRPr="006D5CE3">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w:t>
            </w:r>
            <w:r>
              <w:rPr>
                <w:rFonts w:eastAsia="Arial"/>
                <w:color w:val="000000" w:themeColor="text1"/>
                <w:kern w:val="2"/>
                <w:szCs w:val="24"/>
                <w:lang w:val="lt"/>
              </w:rPr>
              <w:t xml:space="preserve"> </w:t>
            </w:r>
            <w:r w:rsidRPr="006D5CE3">
              <w:rPr>
                <w:rFonts w:eastAsia="Arial"/>
                <w:color w:val="000000" w:themeColor="text1"/>
                <w:kern w:val="2"/>
                <w:szCs w:val="24"/>
                <w:lang w:val="lt"/>
              </w:rPr>
              <w:t xml:space="preserve">(keturiolika) kalendorinių dienų nuo kvalifikacijos tapimo </w:t>
            </w:r>
            <w:r w:rsidRPr="00D110FE">
              <w:rPr>
                <w:rFonts w:eastAsia="Arial"/>
                <w:color w:val="000000" w:themeColor="text1"/>
                <w:kern w:val="2"/>
                <w:szCs w:val="24"/>
                <w:lang w:val="lt"/>
              </w:rPr>
              <w:t>neatitinkančia dienos;</w:t>
            </w:r>
          </w:p>
          <w:p w14:paraId="1024009B" w14:textId="77777777" w:rsidR="009B34B0" w:rsidRPr="006D5CE3" w:rsidRDefault="009B34B0" w:rsidP="009B34B0">
            <w:pPr>
              <w:spacing w:line="257" w:lineRule="auto"/>
              <w:jc w:val="both"/>
              <w:rPr>
                <w:rFonts w:eastAsia="Arial"/>
                <w:color w:val="000000" w:themeColor="text1"/>
                <w:kern w:val="2"/>
                <w:szCs w:val="24"/>
                <w:lang w:val="lt"/>
              </w:rPr>
            </w:pPr>
            <w:r w:rsidRPr="00D110FE">
              <w:rPr>
                <w:rFonts w:eastAsia="Arial"/>
                <w:color w:val="000000" w:themeColor="text1"/>
                <w:kern w:val="2"/>
                <w:szCs w:val="24"/>
                <w:lang w:val="lt"/>
              </w:rPr>
              <w:t>12.2.</w:t>
            </w:r>
            <w:r>
              <w:rPr>
                <w:rFonts w:eastAsia="Arial"/>
                <w:color w:val="000000" w:themeColor="text1"/>
                <w:kern w:val="2"/>
                <w:szCs w:val="24"/>
                <w:lang w:val="lt"/>
              </w:rPr>
              <w:t>8</w:t>
            </w:r>
            <w:r w:rsidRPr="00D110FE">
              <w:rPr>
                <w:rFonts w:eastAsia="Arial"/>
                <w:color w:val="000000" w:themeColor="text1"/>
                <w:kern w:val="2"/>
                <w:szCs w:val="24"/>
                <w:lang w:val="lt"/>
              </w:rPr>
              <w:t xml:space="preserve">. Tiekėjas pažeidžia Bendrųjų sąlygų nuostatas </w:t>
            </w:r>
            <w:r w:rsidRPr="006D5CE3">
              <w:rPr>
                <w:rFonts w:eastAsia="Arial"/>
                <w:color w:val="000000" w:themeColor="text1"/>
                <w:kern w:val="2"/>
                <w:szCs w:val="24"/>
                <w:lang w:val="lt"/>
              </w:rPr>
              <w:t>dėl Sutarties vykdymui pasitelkiamų naujų subtiekėjų ir (ar) specialistų / esamų subtiekėjų ir (ar) specialistų keitimo;</w:t>
            </w:r>
          </w:p>
          <w:p w14:paraId="5037FBDF" w14:textId="77777777" w:rsidR="009B34B0" w:rsidRPr="001B08E3" w:rsidRDefault="009B34B0" w:rsidP="009B34B0">
            <w:pPr>
              <w:spacing w:line="257" w:lineRule="auto"/>
              <w:jc w:val="both"/>
              <w:rPr>
                <w:color w:val="000000" w:themeColor="text1"/>
                <w:kern w:val="2"/>
                <w:szCs w:val="24"/>
                <w:shd w:val="clear" w:color="auto" w:fill="FFFFFF"/>
              </w:rPr>
            </w:pPr>
            <w:r w:rsidRPr="006D5CE3">
              <w:rPr>
                <w:rFonts w:eastAsia="Arial"/>
                <w:color w:val="000000" w:themeColor="text1"/>
                <w:kern w:val="2"/>
                <w:szCs w:val="24"/>
                <w:lang w:val="lt"/>
              </w:rPr>
              <w:t>12.2.</w:t>
            </w:r>
            <w:r>
              <w:rPr>
                <w:rFonts w:eastAsia="Arial"/>
                <w:color w:val="000000" w:themeColor="text1"/>
                <w:kern w:val="2"/>
                <w:szCs w:val="24"/>
                <w:lang w:val="lt"/>
              </w:rPr>
              <w:t>9</w:t>
            </w:r>
            <w:r w:rsidRPr="006D5CE3">
              <w:rPr>
                <w:rFonts w:eastAsia="Arial"/>
                <w:color w:val="000000" w:themeColor="text1"/>
                <w:kern w:val="2"/>
                <w:szCs w:val="24"/>
                <w:lang w:val="lt"/>
              </w:rPr>
              <w:t>.</w:t>
            </w:r>
            <w:r w:rsidRPr="006D5CE3">
              <w:rPr>
                <w:color w:val="000000" w:themeColor="text1"/>
                <w:kern w:val="2"/>
                <w:szCs w:val="24"/>
                <w:shd w:val="clear" w:color="auto" w:fill="FFFFFF"/>
              </w:rPr>
              <w:t xml:space="preserve"> Tiekėjas ir (ar) jungtinės veiklos parneris (jei taikoma), ir (ar) </w:t>
            </w:r>
            <w:r w:rsidRPr="001B08E3">
              <w:rPr>
                <w:color w:val="000000" w:themeColor="text1"/>
                <w:kern w:val="2"/>
                <w:szCs w:val="24"/>
                <w:shd w:val="clear" w:color="auto" w:fill="FFFFFF"/>
              </w:rPr>
              <w:t xml:space="preserve">subtiekėjas (jei taikoma) </w:t>
            </w:r>
            <w:r w:rsidRPr="001B08E3">
              <w:rPr>
                <w:color w:val="000000" w:themeColor="text1"/>
                <w:szCs w:val="24"/>
                <w:shd w:val="clear" w:color="auto" w:fill="FFFFFF"/>
              </w:rPr>
              <w:t>p</w:t>
            </w:r>
            <w:r w:rsidRPr="001B08E3">
              <w:rPr>
                <w:color w:val="000000" w:themeColor="text1"/>
                <w:kern w:val="2"/>
                <w:szCs w:val="24"/>
                <w:shd w:val="clear" w:color="auto" w:fill="FFFFFF"/>
              </w:rPr>
              <w:t>aslaugų</w:t>
            </w:r>
            <w:r w:rsidRPr="001B08E3">
              <w:rPr>
                <w:color w:val="000000" w:themeColor="text1"/>
                <w:szCs w:val="24"/>
              </w:rPr>
              <w:t>, kurioms Sutartyje nustatyti aplinkos apsaugos vadybos sistemos reikalavimai,</w:t>
            </w:r>
            <w:r w:rsidRPr="001B08E3">
              <w:rPr>
                <w:color w:val="000000" w:themeColor="text1"/>
                <w:kern w:val="2"/>
                <w:szCs w:val="24"/>
                <w:shd w:val="clear" w:color="auto" w:fill="FFFFFF"/>
              </w:rPr>
              <w:t xml:space="preserve"> teikimo metu</w:t>
            </w:r>
            <w:r w:rsidRPr="001B08E3">
              <w:rPr>
                <w:color w:val="000000" w:themeColor="text1"/>
                <w:szCs w:val="24"/>
              </w:rPr>
              <w:t xml:space="preserve">, </w:t>
            </w:r>
            <w:r w:rsidRPr="001B08E3">
              <w:rPr>
                <w:color w:val="000000" w:themeColor="text1"/>
                <w:kern w:val="2"/>
                <w:szCs w:val="24"/>
                <w:shd w:val="clear" w:color="auto" w:fill="FFFFFF"/>
              </w:rPr>
              <w:t>neturi galiojančio aplinkos apsaugos vadybos sistemos sertifikato, ir (ar) nepateikia sertifikato pratęsimo (neįsigyja naujo);</w:t>
            </w:r>
          </w:p>
          <w:p w14:paraId="0EC67162" w14:textId="77777777" w:rsidR="009B34B0" w:rsidRPr="001B08E3" w:rsidRDefault="009B34B0" w:rsidP="009B34B0">
            <w:pPr>
              <w:spacing w:line="257" w:lineRule="auto"/>
              <w:jc w:val="both"/>
              <w:rPr>
                <w:rFonts w:eastAsia="Arial"/>
                <w:color w:val="000000" w:themeColor="text1"/>
                <w:kern w:val="2"/>
                <w:szCs w:val="24"/>
                <w:lang w:val="lt"/>
              </w:rPr>
            </w:pPr>
            <w:r w:rsidRPr="001B08E3">
              <w:rPr>
                <w:rFonts w:eastAsia="Arial"/>
                <w:color w:val="000000" w:themeColor="text1"/>
                <w:kern w:val="2"/>
                <w:szCs w:val="24"/>
                <w:lang w:val="lt"/>
              </w:rPr>
              <w:t>12.2.10. Tiekėjas 2 (du) kartus pažeidžia esminę Sutarties sąlygą;</w:t>
            </w:r>
          </w:p>
          <w:p w14:paraId="6DF86822" w14:textId="77777777" w:rsidR="009B34B0" w:rsidRPr="001B08E3" w:rsidRDefault="009B34B0" w:rsidP="009B34B0">
            <w:pPr>
              <w:spacing w:line="257" w:lineRule="auto"/>
              <w:jc w:val="both"/>
              <w:rPr>
                <w:rFonts w:eastAsia="Arial"/>
                <w:color w:val="000000" w:themeColor="text1"/>
                <w:kern w:val="2"/>
                <w:szCs w:val="24"/>
              </w:rPr>
            </w:pPr>
            <w:r w:rsidRPr="001B08E3">
              <w:rPr>
                <w:rFonts w:eastAsia="Arial"/>
                <w:color w:val="000000" w:themeColor="text1"/>
                <w:kern w:val="2"/>
                <w:szCs w:val="24"/>
              </w:rPr>
              <w:t>12.2.11. Tiekėjas netinkamai teikia / neteikia projektavimo paslaugų ir per Pirkėjo nustatytą terminą neištaiso Paslaugų klaidų (trūkumų) arba nepradeda teikti Paslaugų ir dėl to jam buvo išsiųsti ne mažiau kaip 2 įspėjimai raštu;</w:t>
            </w:r>
          </w:p>
          <w:p w14:paraId="6DBFCEA5" w14:textId="77777777" w:rsidR="009B34B0" w:rsidRPr="001B08E3" w:rsidRDefault="009B34B0" w:rsidP="00EA6CB7">
            <w:pPr>
              <w:spacing w:line="257" w:lineRule="auto"/>
              <w:jc w:val="both"/>
              <w:rPr>
                <w:rFonts w:eastAsia="Arial"/>
                <w:color w:val="000000" w:themeColor="text1"/>
                <w:kern w:val="2"/>
                <w:szCs w:val="24"/>
              </w:rPr>
            </w:pPr>
            <w:r w:rsidRPr="001B08E3">
              <w:rPr>
                <w:rFonts w:eastAsia="Arial"/>
                <w:color w:val="000000" w:themeColor="text1"/>
                <w:kern w:val="2"/>
                <w:szCs w:val="24"/>
              </w:rPr>
              <w:t>12.2.1</w:t>
            </w:r>
            <w:r>
              <w:rPr>
                <w:rFonts w:eastAsia="Arial"/>
                <w:color w:val="000000" w:themeColor="text1"/>
                <w:kern w:val="2"/>
                <w:szCs w:val="24"/>
              </w:rPr>
              <w:t>2</w:t>
            </w:r>
            <w:r w:rsidRPr="001B08E3">
              <w:rPr>
                <w:rFonts w:eastAsia="Arial"/>
                <w:color w:val="000000" w:themeColor="text1"/>
                <w:kern w:val="2"/>
                <w:szCs w:val="24"/>
              </w:rPr>
              <w:t>. Tiekėjas Sutartyje nustatytu terminu nepateikia sutarties įvykdymo užtikrinimo dokumento;</w:t>
            </w:r>
          </w:p>
          <w:p w14:paraId="7267782A" w14:textId="77777777" w:rsidR="009B34B0" w:rsidRPr="001B08E3" w:rsidRDefault="009B34B0" w:rsidP="00EA6CB7">
            <w:pPr>
              <w:spacing w:line="257" w:lineRule="auto"/>
              <w:jc w:val="both"/>
              <w:rPr>
                <w:rFonts w:eastAsia="Arial"/>
                <w:color w:val="000000" w:themeColor="text1"/>
                <w:kern w:val="2"/>
                <w:szCs w:val="24"/>
              </w:rPr>
            </w:pPr>
            <w:r w:rsidRPr="001B08E3">
              <w:rPr>
                <w:rFonts w:eastAsia="Arial"/>
                <w:color w:val="000000" w:themeColor="text1"/>
                <w:kern w:val="2"/>
                <w:szCs w:val="24"/>
              </w:rPr>
              <w:t>12.2.1</w:t>
            </w:r>
            <w:r>
              <w:rPr>
                <w:rFonts w:eastAsia="Arial"/>
                <w:color w:val="000000" w:themeColor="text1"/>
                <w:kern w:val="2"/>
                <w:szCs w:val="24"/>
              </w:rPr>
              <w:t>3</w:t>
            </w:r>
            <w:r w:rsidRPr="001B08E3">
              <w:rPr>
                <w:rFonts w:eastAsia="Arial"/>
                <w:color w:val="000000" w:themeColor="text1"/>
                <w:kern w:val="2"/>
                <w:szCs w:val="24"/>
              </w:rPr>
              <w:t>. Sutartį vykdo Sutarties vykdymui reikiamos kvalifikacijos ir teisės teikti Sutartyje nurodytas Paslaugas neturintys asmenys;</w:t>
            </w:r>
          </w:p>
          <w:p w14:paraId="0B019B64" w14:textId="0679D694" w:rsidR="00402199" w:rsidRDefault="009B34B0" w:rsidP="00EA6CB7">
            <w:pPr>
              <w:spacing w:line="257" w:lineRule="auto"/>
              <w:jc w:val="both"/>
              <w:rPr>
                <w:rFonts w:eastAsia="Arial"/>
                <w:color w:val="FF0000"/>
                <w:kern w:val="2"/>
                <w:szCs w:val="24"/>
              </w:rPr>
            </w:pPr>
            <w:r w:rsidRPr="001B08E3">
              <w:rPr>
                <w:rFonts w:eastAsia="Arial"/>
                <w:color w:val="000000" w:themeColor="text1"/>
                <w:kern w:val="2"/>
                <w:szCs w:val="24"/>
              </w:rPr>
              <w:lastRenderedPageBreak/>
              <w:t>12.2.1</w:t>
            </w:r>
            <w:r>
              <w:rPr>
                <w:rFonts w:eastAsia="Arial"/>
                <w:color w:val="000000" w:themeColor="text1"/>
                <w:kern w:val="2"/>
                <w:szCs w:val="24"/>
              </w:rPr>
              <w:t>4</w:t>
            </w:r>
            <w:r w:rsidRPr="001B08E3">
              <w:rPr>
                <w:rFonts w:eastAsia="Arial"/>
                <w:color w:val="000000" w:themeColor="text1"/>
                <w:kern w:val="2"/>
                <w:szCs w:val="24"/>
              </w:rPr>
              <w:t>. netinkamai atlieka / neatlieka projekto vykdymo priežiūros ir dėl to Tiekėjui buvo teiktos pastabos raštu ne mažiau kaip 2 kartus</w:t>
            </w:r>
            <w:r>
              <w:rPr>
                <w:rFonts w:eastAsia="Arial"/>
                <w:color w:val="000000" w:themeColor="text1"/>
                <w:kern w:val="2"/>
                <w:szCs w:val="24"/>
              </w:rPr>
              <w:t>.</w:t>
            </w:r>
          </w:p>
        </w:tc>
      </w:tr>
      <w:tr w:rsidR="00027B83" w14:paraId="46270E91" w14:textId="77777777">
        <w:trPr>
          <w:trHeight w:val="300"/>
        </w:trPr>
        <w:tc>
          <w:tcPr>
            <w:tcW w:w="9535" w:type="dxa"/>
            <w:gridSpan w:val="4"/>
          </w:tcPr>
          <w:p w14:paraId="07E06248" w14:textId="6CF697A7"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4A466879" w14:textId="77777777" w:rsidR="009B34B0" w:rsidRPr="001B08E3" w:rsidRDefault="009B34B0" w:rsidP="009B34B0">
            <w:pPr>
              <w:jc w:val="both"/>
              <w:rPr>
                <w:i/>
                <w:iCs/>
                <w:color w:val="000000"/>
                <w:kern w:val="2"/>
                <w:szCs w:val="24"/>
                <w:shd w:val="clear" w:color="auto" w:fill="FFFFFF"/>
              </w:rPr>
            </w:pPr>
            <w:r>
              <w:rPr>
                <w:color w:val="000000"/>
                <w:kern w:val="2"/>
                <w:szCs w:val="24"/>
                <w:shd w:val="clear" w:color="auto" w:fill="FFFFFF"/>
              </w:rPr>
              <w:t>A</w:t>
            </w:r>
            <w:r w:rsidRPr="001B08E3">
              <w:rPr>
                <w:color w:val="000000"/>
                <w:kern w:val="2"/>
                <w:szCs w:val="24"/>
                <w:shd w:val="clear" w:color="auto" w:fill="FFFFFF"/>
              </w:rPr>
              <w:t xml:space="preserve">tliekant projektavimo paslaugas numatyti, </w:t>
            </w:r>
            <w:bookmarkStart w:id="0" w:name="_Hlk188456614"/>
            <w:r w:rsidRPr="001B08E3">
              <w:rPr>
                <w:color w:val="000000"/>
                <w:kern w:val="2"/>
                <w:szCs w:val="24"/>
                <w:shd w:val="clear" w:color="auto" w:fill="FFFFFF"/>
              </w:rPr>
              <w:t>kad techninis darbo projektas atitiktų</w:t>
            </w:r>
            <w:bookmarkEnd w:id="0"/>
            <w:r w:rsidRPr="001B08E3">
              <w:rPr>
                <w:color w:val="000000"/>
                <w:kern w:val="2"/>
                <w:szCs w:val="24"/>
                <w:shd w:val="clear" w:color="auto" w:fill="FFFFFF"/>
              </w:rPr>
              <w:t xml:space="preserve"> </w:t>
            </w:r>
            <w:r w:rsidRPr="004823E3">
              <w:rPr>
                <w:rFonts w:cstheme="minorHAnsi"/>
                <w:bCs/>
                <w:szCs w:val="24"/>
              </w:rPr>
              <w:t>Aplinkos apsaugos kriterijų taikymo, vykdant žaliuosius pirkimus, tvarkos aprašo</w:t>
            </w:r>
            <w:r w:rsidRPr="004823E3">
              <w:rPr>
                <w:rFonts w:cstheme="minorHAnsi"/>
                <w:szCs w:val="24"/>
              </w:rPr>
              <w:t>, patvirtinto Lietuvos Respublikos aplinkos ministro 2011 birželio 28 d. įsakymu Nr. D1-508 (</w:t>
            </w:r>
            <w:r w:rsidRPr="004823E3">
              <w:rPr>
                <w:rFonts w:cstheme="minorHAnsi"/>
                <w:i/>
                <w:iCs/>
                <w:szCs w:val="24"/>
              </w:rPr>
              <w:t>Lietuvos Respublikos aplinkos ministro 2022 m. gruodžio 13 d. įsakymo Nr. D1-401 redakcija</w:t>
            </w:r>
            <w:r w:rsidRPr="004823E3">
              <w:rPr>
                <w:rFonts w:cstheme="minorHAnsi"/>
                <w:szCs w:val="24"/>
              </w:rPr>
              <w:t>)</w:t>
            </w:r>
            <w:r>
              <w:rPr>
                <w:rFonts w:cstheme="minorHAnsi"/>
                <w:szCs w:val="24"/>
              </w:rPr>
              <w:t xml:space="preserve"> (toliau – Aprašas),</w:t>
            </w:r>
            <w:r w:rsidRPr="001B08E3">
              <w:rPr>
                <w:color w:val="000000"/>
                <w:kern w:val="2"/>
                <w:szCs w:val="24"/>
                <w:shd w:val="clear" w:color="auto" w:fill="FFFFFF"/>
              </w:rPr>
              <w:t xml:space="preserve"> 2 priedo (XVII skyriaus „Kelių projektavimo paslaugos ir jų statybos darbai“) 26.2 punkte nustatytus minimalius aplinkos apsaugos kriterijus </w:t>
            </w:r>
            <w:bookmarkStart w:id="1" w:name="_Hlk188456857"/>
            <w:r w:rsidRPr="001B08E3">
              <w:rPr>
                <w:color w:val="000000"/>
                <w:kern w:val="2"/>
                <w:szCs w:val="24"/>
                <w:shd w:val="clear" w:color="auto" w:fill="FFFFFF"/>
              </w:rPr>
              <w:t xml:space="preserve">ir kad kiti su kelio projektu susiję produktai (kelio ženklai, ženklinimas, triukšmo užtvaros, gatvių apšvietimo įranga, kelių eismo signalai) atitiktų jiems taikomus minimalius aplinkos apsaugos kriterijus nustatytus Aprašo 2 priedo (XVII skyriaus „Kelių projektavimo paslaugos ir jų statybos darbai“) 27-29 punktuose </w:t>
            </w:r>
            <w:bookmarkStart w:id="2" w:name="_Hlk188457053"/>
            <w:bookmarkEnd w:id="1"/>
            <w:r w:rsidRPr="001B08E3">
              <w:rPr>
                <w:i/>
                <w:iCs/>
                <w:color w:val="000000"/>
                <w:kern w:val="2"/>
                <w:szCs w:val="24"/>
                <w:shd w:val="clear" w:color="auto" w:fill="FFFFFF"/>
              </w:rPr>
              <w:t>(</w:t>
            </w:r>
            <w:bookmarkStart w:id="3" w:name="_Hlk188457391"/>
            <w:r w:rsidRPr="001B08E3">
              <w:rPr>
                <w:i/>
                <w:iCs/>
                <w:color w:val="000000"/>
                <w:kern w:val="2"/>
                <w:szCs w:val="24"/>
                <w:shd w:val="clear" w:color="auto" w:fill="FFFFFF"/>
              </w:rPr>
              <w:t>taikoma, jeigu projektuojant bus numatomi 27-29</w:t>
            </w:r>
            <w:r w:rsidRPr="001B08E3">
              <w:rPr>
                <w:b/>
                <w:bCs/>
                <w:i/>
                <w:iCs/>
                <w:color w:val="000000"/>
                <w:kern w:val="2"/>
                <w:szCs w:val="24"/>
                <w:shd w:val="clear" w:color="auto" w:fill="FFFFFF"/>
              </w:rPr>
              <w:t xml:space="preserve"> </w:t>
            </w:r>
            <w:r w:rsidRPr="001B08E3">
              <w:rPr>
                <w:i/>
                <w:iCs/>
                <w:color w:val="000000"/>
                <w:kern w:val="2"/>
                <w:szCs w:val="24"/>
                <w:shd w:val="clear" w:color="auto" w:fill="FFFFFF"/>
              </w:rPr>
              <w:t>punktuose nurodyti su kelio projektu susiję produktai).</w:t>
            </w:r>
            <w:bookmarkEnd w:id="2"/>
            <w:bookmarkEnd w:id="3"/>
          </w:p>
          <w:p w14:paraId="0A22D555" w14:textId="77777777" w:rsidR="009B34B0" w:rsidRDefault="009B34B0" w:rsidP="009B34B0">
            <w:pPr>
              <w:rPr>
                <w:color w:val="000000"/>
                <w:kern w:val="2"/>
                <w:szCs w:val="24"/>
                <w:shd w:val="clear" w:color="auto" w:fill="FFFFFF"/>
              </w:rPr>
            </w:pPr>
          </w:p>
          <w:p w14:paraId="755EDC84" w14:textId="77777777" w:rsidR="009B34B0" w:rsidRDefault="009B34B0" w:rsidP="009B34B0">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17DCCE6A"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449B54E6" w:rsidR="00027B83" w:rsidRDefault="000B0897" w:rsidP="002C3DAF">
            <w:pPr>
              <w:rPr>
                <w:kern w:val="2"/>
                <w:szCs w:val="24"/>
              </w:rPr>
            </w:pPr>
            <w:r>
              <w:rPr>
                <w:color w:val="4472C4"/>
                <w:kern w:val="2"/>
                <w:szCs w:val="24"/>
              </w:rPr>
              <w:t xml:space="preserve">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448C46A5" w:rsidR="00027B83" w:rsidRDefault="000B0897">
            <w:pPr>
              <w:rPr>
                <w:kern w:val="2"/>
                <w:szCs w:val="24"/>
              </w:rPr>
            </w:pPr>
            <w:r>
              <w:rPr>
                <w:kern w:val="2"/>
                <w:szCs w:val="24"/>
              </w:rPr>
              <w:t>Šalys susitaria pakeisti nurodytą Sutarties Bendrųjų sąlygų punktą ir išdėstyti jį nauja redakcija: _</w:t>
            </w:r>
            <w:r w:rsidR="002C3DAF">
              <w:rPr>
                <w:kern w:val="2"/>
                <w:szCs w:val="24"/>
              </w:rPr>
              <w:t>Netaikoma.</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27E58ECB" w14:textId="55E4C639" w:rsidR="00027B83" w:rsidRDefault="000B0897">
            <w:pPr>
              <w:rPr>
                <w:kern w:val="2"/>
                <w:szCs w:val="24"/>
              </w:rPr>
            </w:pPr>
            <w:r>
              <w:rPr>
                <w:kern w:val="2"/>
                <w:szCs w:val="24"/>
              </w:rPr>
              <w:t xml:space="preserve">Šalys susitaria papildyti Sutarties Bendrąsias sąlygas nurodytu punktu, tačiau kitų punktų numeracijos nekeisti: </w:t>
            </w:r>
            <w:r w:rsidR="002C3DAF">
              <w:rPr>
                <w:kern w:val="2"/>
                <w:szCs w:val="24"/>
              </w:rPr>
              <w:t>Netaikoma.</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02FD8275" w14:textId="2F223B51" w:rsidR="00027B83" w:rsidRDefault="000B0897">
            <w:pPr>
              <w:rPr>
                <w:kern w:val="2"/>
                <w:szCs w:val="24"/>
              </w:rPr>
            </w:pPr>
            <w:r>
              <w:rPr>
                <w:kern w:val="2"/>
                <w:szCs w:val="24"/>
              </w:rPr>
              <w:t xml:space="preserve">Šalys susitaria išbraukti nurodytą Sutarties Bendrųjų sąlygų punktą, tačiau kitų punktų numeracijos nekeisti: </w:t>
            </w:r>
            <w:r w:rsidR="002C3DAF">
              <w:rPr>
                <w:kern w:val="2"/>
                <w:szCs w:val="24"/>
              </w:rPr>
              <w:t>Netaikoma.</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2D5974" w14:paraId="43B17553" w14:textId="77777777">
        <w:trPr>
          <w:trHeight w:val="300"/>
        </w:trPr>
        <w:tc>
          <w:tcPr>
            <w:tcW w:w="3058" w:type="dxa"/>
          </w:tcPr>
          <w:p w14:paraId="7CFF3567" w14:textId="77777777" w:rsidR="002D5974" w:rsidRDefault="002D5974" w:rsidP="002D5974">
            <w:pPr>
              <w:jc w:val="center"/>
              <w:rPr>
                <w:b/>
                <w:kern w:val="2"/>
                <w:szCs w:val="24"/>
              </w:rPr>
            </w:pPr>
            <w:r>
              <w:rPr>
                <w:b/>
                <w:kern w:val="2"/>
                <w:szCs w:val="24"/>
              </w:rPr>
              <w:t>15.1. Priedas Nr. 1</w:t>
            </w:r>
          </w:p>
        </w:tc>
        <w:tc>
          <w:tcPr>
            <w:tcW w:w="6477" w:type="dxa"/>
            <w:gridSpan w:val="3"/>
          </w:tcPr>
          <w:p w14:paraId="65B09E30" w14:textId="6BEA64A2" w:rsidR="002D5974" w:rsidRDefault="002D5974" w:rsidP="002C697D">
            <w:pPr>
              <w:rPr>
                <w:b/>
                <w:kern w:val="2"/>
                <w:szCs w:val="24"/>
              </w:rPr>
            </w:pPr>
            <w:r w:rsidRPr="006A4A09">
              <w:t>Statinio projektavimo techninė užduotis (techninė specifikacija)</w:t>
            </w:r>
          </w:p>
        </w:tc>
      </w:tr>
      <w:tr w:rsidR="002D5974" w14:paraId="2CC1D4F0" w14:textId="77777777">
        <w:trPr>
          <w:trHeight w:val="300"/>
        </w:trPr>
        <w:tc>
          <w:tcPr>
            <w:tcW w:w="3058" w:type="dxa"/>
          </w:tcPr>
          <w:p w14:paraId="09EEBB7C" w14:textId="77777777" w:rsidR="002D5974" w:rsidRDefault="002D5974" w:rsidP="002D5974">
            <w:pPr>
              <w:jc w:val="center"/>
              <w:rPr>
                <w:b/>
                <w:kern w:val="2"/>
                <w:szCs w:val="24"/>
              </w:rPr>
            </w:pPr>
            <w:r>
              <w:rPr>
                <w:b/>
                <w:kern w:val="2"/>
                <w:szCs w:val="24"/>
              </w:rPr>
              <w:t>15.2. Priedas Nr. 2</w:t>
            </w:r>
          </w:p>
        </w:tc>
        <w:tc>
          <w:tcPr>
            <w:tcW w:w="6477" w:type="dxa"/>
            <w:gridSpan w:val="3"/>
          </w:tcPr>
          <w:p w14:paraId="269B3EB8" w14:textId="1A238C98" w:rsidR="002D5974" w:rsidRDefault="002D5974" w:rsidP="002C697D">
            <w:pPr>
              <w:rPr>
                <w:b/>
                <w:kern w:val="2"/>
                <w:szCs w:val="24"/>
              </w:rPr>
            </w:pPr>
            <w:r w:rsidRPr="006A4A09">
              <w:t>Tiekėjo pasiūlymas</w:t>
            </w:r>
          </w:p>
        </w:tc>
      </w:tr>
      <w:tr w:rsidR="002D5974" w14:paraId="58745085" w14:textId="77777777">
        <w:trPr>
          <w:trHeight w:val="300"/>
        </w:trPr>
        <w:tc>
          <w:tcPr>
            <w:tcW w:w="3058" w:type="dxa"/>
          </w:tcPr>
          <w:p w14:paraId="2312C897" w14:textId="77777777" w:rsidR="002D5974" w:rsidRDefault="002D5974" w:rsidP="002D5974">
            <w:pPr>
              <w:jc w:val="center"/>
              <w:rPr>
                <w:b/>
                <w:kern w:val="2"/>
                <w:szCs w:val="24"/>
              </w:rPr>
            </w:pPr>
            <w:r>
              <w:rPr>
                <w:b/>
                <w:kern w:val="2"/>
                <w:szCs w:val="24"/>
              </w:rPr>
              <w:t>15.3. Priedas Nr. 3</w:t>
            </w:r>
          </w:p>
        </w:tc>
        <w:tc>
          <w:tcPr>
            <w:tcW w:w="6477" w:type="dxa"/>
            <w:gridSpan w:val="3"/>
          </w:tcPr>
          <w:p w14:paraId="22A614AF" w14:textId="60D572DE" w:rsidR="002D5974" w:rsidRDefault="002D5974" w:rsidP="002C697D">
            <w:pPr>
              <w:rPr>
                <w:b/>
                <w:kern w:val="2"/>
                <w:szCs w:val="24"/>
              </w:rPr>
            </w:pPr>
            <w:r w:rsidRPr="006A4A09">
              <w:t>Sutarties vykdymui pasitelkiami subtiekėjai ir (ar) specialistai</w:t>
            </w:r>
          </w:p>
        </w:tc>
      </w:tr>
      <w:tr w:rsidR="002D5974" w14:paraId="49AEEE04" w14:textId="77777777">
        <w:trPr>
          <w:trHeight w:val="300"/>
        </w:trPr>
        <w:tc>
          <w:tcPr>
            <w:tcW w:w="3058" w:type="dxa"/>
          </w:tcPr>
          <w:p w14:paraId="0141DB15" w14:textId="77777777" w:rsidR="002D5974" w:rsidRDefault="002D5974" w:rsidP="002D5974">
            <w:pPr>
              <w:jc w:val="center"/>
              <w:rPr>
                <w:b/>
                <w:kern w:val="2"/>
                <w:szCs w:val="24"/>
              </w:rPr>
            </w:pPr>
            <w:r>
              <w:rPr>
                <w:b/>
                <w:kern w:val="2"/>
                <w:szCs w:val="24"/>
              </w:rPr>
              <w:t>15.4. Priedas Nr. 4</w:t>
            </w:r>
          </w:p>
        </w:tc>
        <w:tc>
          <w:tcPr>
            <w:tcW w:w="6477" w:type="dxa"/>
            <w:gridSpan w:val="3"/>
          </w:tcPr>
          <w:p w14:paraId="567E6329" w14:textId="77A48BB5" w:rsidR="002D5974" w:rsidRDefault="002D5974" w:rsidP="002C697D">
            <w:pPr>
              <w:rPr>
                <w:b/>
                <w:kern w:val="2"/>
                <w:szCs w:val="24"/>
              </w:rPr>
            </w:pPr>
            <w:r w:rsidRPr="006A4A09">
              <w:t>Projektavimo paslaugų teikimo grafikas</w:t>
            </w: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Pr="00C41F12" w:rsidRDefault="000B0897">
            <w:pPr>
              <w:jc w:val="center"/>
              <w:rPr>
                <w:i/>
                <w:iCs/>
                <w:kern w:val="2"/>
                <w:szCs w:val="24"/>
              </w:rPr>
            </w:pPr>
            <w:r w:rsidRPr="00C41F12">
              <w:rPr>
                <w:i/>
                <w:iCs/>
                <w:kern w:val="2"/>
                <w:szCs w:val="24"/>
              </w:rPr>
              <w:lastRenderedPageBreak/>
              <w:t>(nurodomos atstovo pareigos, vardas, pavardė)</w:t>
            </w:r>
          </w:p>
        </w:tc>
        <w:tc>
          <w:tcPr>
            <w:tcW w:w="4311" w:type="dxa"/>
          </w:tcPr>
          <w:p w14:paraId="6F9E2A53" w14:textId="77777777" w:rsidR="00027B83" w:rsidRPr="00C41F12" w:rsidRDefault="000B0897">
            <w:pPr>
              <w:jc w:val="center"/>
              <w:rPr>
                <w:b/>
                <w:i/>
                <w:iCs/>
                <w:kern w:val="2"/>
                <w:szCs w:val="24"/>
              </w:rPr>
            </w:pPr>
            <w:r w:rsidRPr="00C41F12">
              <w:rPr>
                <w:i/>
                <w:iCs/>
                <w:kern w:val="2"/>
                <w:szCs w:val="24"/>
              </w:rPr>
              <w:t>(nurodomos atstovo pareigos, vardas, pavardė)</w:t>
            </w:r>
          </w:p>
        </w:tc>
      </w:tr>
      <w:tr w:rsidR="00027B83" w14:paraId="0C834F1B" w14:textId="77777777">
        <w:tc>
          <w:tcPr>
            <w:tcW w:w="5224" w:type="dxa"/>
            <w:gridSpan w:val="3"/>
          </w:tcPr>
          <w:p w14:paraId="789659E3" w14:textId="77777777" w:rsidR="00027B83" w:rsidRPr="00C41F12" w:rsidRDefault="00027B83">
            <w:pPr>
              <w:jc w:val="center"/>
              <w:rPr>
                <w:b/>
                <w:i/>
                <w:iCs/>
                <w:kern w:val="2"/>
                <w:szCs w:val="24"/>
              </w:rPr>
            </w:pPr>
          </w:p>
          <w:p w14:paraId="3B035D0A" w14:textId="77777777" w:rsidR="00027B83" w:rsidRPr="00C41F12" w:rsidRDefault="000B0897">
            <w:pPr>
              <w:jc w:val="center"/>
              <w:rPr>
                <w:b/>
                <w:i/>
                <w:iCs/>
                <w:kern w:val="2"/>
                <w:szCs w:val="24"/>
              </w:rPr>
            </w:pPr>
            <w:r w:rsidRPr="00C41F12">
              <w:rPr>
                <w:b/>
                <w:i/>
                <w:iCs/>
                <w:kern w:val="2"/>
                <w:szCs w:val="24"/>
              </w:rPr>
              <w:t>(parašas)</w:t>
            </w:r>
          </w:p>
          <w:p w14:paraId="0B1520FA" w14:textId="77777777" w:rsidR="00027B83" w:rsidRPr="00C41F12" w:rsidRDefault="00027B83">
            <w:pPr>
              <w:jc w:val="center"/>
              <w:rPr>
                <w:b/>
                <w:i/>
                <w:iCs/>
                <w:kern w:val="2"/>
                <w:szCs w:val="24"/>
              </w:rPr>
            </w:pPr>
          </w:p>
          <w:p w14:paraId="449ED037" w14:textId="77777777" w:rsidR="00027B83" w:rsidRPr="00C41F12" w:rsidRDefault="00027B83">
            <w:pPr>
              <w:jc w:val="center"/>
              <w:rPr>
                <w:b/>
                <w:i/>
                <w:iCs/>
                <w:kern w:val="2"/>
                <w:szCs w:val="24"/>
              </w:rPr>
            </w:pPr>
          </w:p>
        </w:tc>
        <w:tc>
          <w:tcPr>
            <w:tcW w:w="4311" w:type="dxa"/>
          </w:tcPr>
          <w:p w14:paraId="1BA6AD11" w14:textId="77777777" w:rsidR="00027B83" w:rsidRPr="00C41F12" w:rsidRDefault="00027B83">
            <w:pPr>
              <w:jc w:val="center"/>
              <w:rPr>
                <w:b/>
                <w:i/>
                <w:iCs/>
                <w:kern w:val="2"/>
                <w:szCs w:val="24"/>
              </w:rPr>
            </w:pPr>
          </w:p>
          <w:p w14:paraId="644A2BE8" w14:textId="77777777" w:rsidR="00027B83" w:rsidRPr="00C41F12" w:rsidRDefault="000B0897">
            <w:pPr>
              <w:jc w:val="center"/>
              <w:rPr>
                <w:b/>
                <w:i/>
                <w:iCs/>
                <w:kern w:val="2"/>
                <w:szCs w:val="24"/>
              </w:rPr>
            </w:pPr>
            <w:r w:rsidRPr="00C41F12">
              <w:rPr>
                <w:b/>
                <w:i/>
                <w:iCs/>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1B5EC" w14:textId="77777777" w:rsidR="009D3EB1" w:rsidRDefault="009D3EB1">
      <w:pPr>
        <w:rPr>
          <w:sz w:val="20"/>
        </w:rPr>
      </w:pPr>
      <w:r>
        <w:rPr>
          <w:sz w:val="20"/>
        </w:rPr>
        <w:separator/>
      </w:r>
    </w:p>
  </w:endnote>
  <w:endnote w:type="continuationSeparator" w:id="0">
    <w:p w14:paraId="7EC377CC" w14:textId="77777777" w:rsidR="009D3EB1" w:rsidRDefault="009D3EB1">
      <w:pPr>
        <w:rPr>
          <w:sz w:val="20"/>
        </w:rPr>
      </w:pPr>
      <w:r>
        <w:rPr>
          <w:sz w:val="20"/>
        </w:rPr>
        <w:continuationSeparator/>
      </w:r>
    </w:p>
  </w:endnote>
  <w:endnote w:type="continuationNotice" w:id="1">
    <w:p w14:paraId="0E79A401" w14:textId="77777777" w:rsidR="009D3EB1" w:rsidRDefault="009D3E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2A7E8" w14:textId="77777777" w:rsidR="009D3EB1" w:rsidRDefault="009D3EB1">
      <w:pPr>
        <w:rPr>
          <w:sz w:val="20"/>
        </w:rPr>
      </w:pPr>
      <w:r>
        <w:rPr>
          <w:sz w:val="20"/>
        </w:rPr>
        <w:separator/>
      </w:r>
    </w:p>
  </w:footnote>
  <w:footnote w:type="continuationSeparator" w:id="0">
    <w:p w14:paraId="3E582780" w14:textId="77777777" w:rsidR="009D3EB1" w:rsidRDefault="009D3EB1">
      <w:pPr>
        <w:rPr>
          <w:sz w:val="20"/>
        </w:rPr>
      </w:pPr>
      <w:r>
        <w:rPr>
          <w:sz w:val="20"/>
        </w:rPr>
        <w:continuationSeparator/>
      </w:r>
    </w:p>
  </w:footnote>
  <w:footnote w:type="continuationNotice" w:id="1">
    <w:p w14:paraId="5805613E" w14:textId="77777777" w:rsidR="009D3EB1" w:rsidRDefault="009D3E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AD0812"/>
    <w:multiLevelType w:val="hybridMultilevel"/>
    <w:tmpl w:val="3E188706"/>
    <w:lvl w:ilvl="0" w:tplc="B88C4D26">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99364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D6036"/>
    <w:rsid w:val="00136A44"/>
    <w:rsid w:val="00143EB9"/>
    <w:rsid w:val="00144028"/>
    <w:rsid w:val="00153780"/>
    <w:rsid w:val="002B1201"/>
    <w:rsid w:val="002C3DAF"/>
    <w:rsid w:val="002C697D"/>
    <w:rsid w:val="002D5974"/>
    <w:rsid w:val="00402199"/>
    <w:rsid w:val="00545279"/>
    <w:rsid w:val="005A7D04"/>
    <w:rsid w:val="005C2BCD"/>
    <w:rsid w:val="006859F1"/>
    <w:rsid w:val="006C79AA"/>
    <w:rsid w:val="006F0803"/>
    <w:rsid w:val="006F5143"/>
    <w:rsid w:val="00745D97"/>
    <w:rsid w:val="007621BC"/>
    <w:rsid w:val="007A75C6"/>
    <w:rsid w:val="0083118A"/>
    <w:rsid w:val="008446AC"/>
    <w:rsid w:val="008B7D64"/>
    <w:rsid w:val="009500AF"/>
    <w:rsid w:val="00951D02"/>
    <w:rsid w:val="009728BC"/>
    <w:rsid w:val="009B34B0"/>
    <w:rsid w:val="009D3EB1"/>
    <w:rsid w:val="00A34A2D"/>
    <w:rsid w:val="00AB6795"/>
    <w:rsid w:val="00B1562F"/>
    <w:rsid w:val="00B46F6F"/>
    <w:rsid w:val="00B705BC"/>
    <w:rsid w:val="00C41F12"/>
    <w:rsid w:val="00C614DF"/>
    <w:rsid w:val="00C74FA2"/>
    <w:rsid w:val="00CB440E"/>
    <w:rsid w:val="00D245F6"/>
    <w:rsid w:val="00DA4E0C"/>
    <w:rsid w:val="00EA6CB7"/>
    <w:rsid w:val="00F60BD9"/>
    <w:rsid w:val="00F7210F"/>
    <w:rsid w:val="00FE1CC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D7EB469-BB8E-427C-B43D-8B3744669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153780"/>
    <w:rPr>
      <w:color w:val="0563C1" w:themeColor="hyperlink"/>
      <w:u w:val="single"/>
    </w:rPr>
  </w:style>
  <w:style w:type="paragraph" w:styleId="Sraopastraipa">
    <w:name w:val="List Paragraph"/>
    <w:basedOn w:val="prastasis"/>
    <w:rsid w:val="00AB6795"/>
    <w:pPr>
      <w:ind w:left="720"/>
      <w:contextualSpacing/>
    </w:p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2D5974"/>
    <w:pPr>
      <w:ind w:firstLine="567"/>
      <w:jc w:val="both"/>
    </w:p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D5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tynas.remeikis@saki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14631</Words>
  <Characters>8340</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Asta Bakanevičienė</dc:creator>
  <cp:lastModifiedBy>Asta Bakanevičienė</cp:lastModifiedBy>
  <cp:revision>2</cp:revision>
  <dcterms:created xsi:type="dcterms:W3CDTF">2025-07-03T12:46:00Z</dcterms:created>
  <dcterms:modified xsi:type="dcterms:W3CDTF">2025-07-03T12:46:00Z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